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33FF" w:rsidRDefault="008B33FF">
      <w:r>
        <w:t>Инструкция по внесению географических координат объектов на портале «Доступная среда»</w:t>
      </w:r>
    </w:p>
    <w:p w:rsidR="00000000" w:rsidRDefault="008B33FF">
      <w:r>
        <w:t>Войти на портал «Доступная среда» (</w:t>
      </w:r>
      <w:hyperlink r:id="rId5" w:history="1">
        <w:r w:rsidRPr="008B33FF">
          <w:rPr>
            <w:rStyle w:val="a3"/>
          </w:rPr>
          <w:t>http://ds.yanao.ru/</w:t>
        </w:r>
      </w:hyperlink>
      <w:r>
        <w:t xml:space="preserve">) </w:t>
      </w:r>
    </w:p>
    <w:p w:rsidR="00C52E24" w:rsidRDefault="007A5488">
      <w:pPr>
        <w:rPr>
          <w:noProof/>
        </w:rPr>
      </w:pPr>
      <w:r>
        <w:rPr>
          <w:noProof/>
        </w:rPr>
        <w:drawing>
          <wp:inline distT="0" distB="0" distL="0" distR="0">
            <wp:extent cx="2634296" cy="198637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352" cy="1986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3FF" w:rsidRDefault="00C52E24">
      <w:pPr>
        <w:rPr>
          <w:noProof/>
        </w:rPr>
      </w:pPr>
      <w:r>
        <w:rPr>
          <w:noProof/>
        </w:rPr>
        <w:t>Нажав на  кнопку «Вход» вводим логин и пароль, затем кнопку «ОК».</w:t>
      </w:r>
    </w:p>
    <w:p w:rsidR="00C52E24" w:rsidRDefault="00C52E24"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17167</wp:posOffset>
            </wp:positionH>
            <wp:positionV relativeFrom="paragraph">
              <wp:posOffset>-1369</wp:posOffset>
            </wp:positionV>
            <wp:extent cx="2691510" cy="2029651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510" cy="2029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E24" w:rsidRPr="00C52E24" w:rsidRDefault="00C52E24" w:rsidP="00C52E24"/>
    <w:p w:rsidR="00C52E24" w:rsidRPr="00C52E24" w:rsidRDefault="00C52E24" w:rsidP="00C52E24"/>
    <w:p w:rsidR="00C52E24" w:rsidRPr="00C52E24" w:rsidRDefault="00C52E24" w:rsidP="00C52E24"/>
    <w:p w:rsidR="00C52E24" w:rsidRPr="00C52E24" w:rsidRDefault="00C52E24" w:rsidP="00C52E24"/>
    <w:p w:rsidR="00C52E24" w:rsidRPr="00C52E24" w:rsidRDefault="00C52E24" w:rsidP="00C52E24"/>
    <w:p w:rsidR="00C52E24" w:rsidRPr="00C52E24" w:rsidRDefault="00C52E24" w:rsidP="00C52E24"/>
    <w:p w:rsidR="00C52E24" w:rsidRDefault="00A1250F" w:rsidP="00C52E24">
      <w:r>
        <w:t xml:space="preserve">После успешной авторизации </w:t>
      </w:r>
      <w:r w:rsidR="004123BA">
        <w:t>видим изменение главного меню (слева). Появились новые пункты.</w:t>
      </w:r>
    </w:p>
    <w:p w:rsidR="00C52E24" w:rsidRDefault="00C05B62" w:rsidP="00C52E24">
      <w:pPr>
        <w:rPr>
          <w:b/>
          <w:color w:val="FF0000"/>
        </w:rPr>
      </w:pPr>
      <w:r>
        <w:t xml:space="preserve">Выбираем в меню </w:t>
      </w:r>
      <w:r w:rsidRPr="00C05B62">
        <w:rPr>
          <w:b/>
          <w:color w:val="FF0000"/>
        </w:rPr>
        <w:t>«Справочники»</w:t>
      </w:r>
      <w:r>
        <w:t xml:space="preserve"> пункт </w:t>
      </w:r>
      <w:r w:rsidRPr="00C05B62">
        <w:rPr>
          <w:b/>
          <w:color w:val="FF0000"/>
        </w:rPr>
        <w:t>«ОСИ»</w:t>
      </w:r>
    </w:p>
    <w:p w:rsidR="00C05B62" w:rsidRDefault="007A5488" w:rsidP="00C52E24">
      <w:r>
        <w:rPr>
          <w:noProof/>
        </w:rPr>
        <w:drawing>
          <wp:inline distT="0" distB="0" distL="0" distR="0">
            <wp:extent cx="3622693" cy="273301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693" cy="2732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11F" w:rsidRDefault="0044311F" w:rsidP="00C52E24">
      <w:r>
        <w:t>Вы</w:t>
      </w:r>
      <w:r w:rsidR="007A5488">
        <w:t>брать в фильтре по территории сво</w:t>
      </w:r>
      <w:r>
        <w:t xml:space="preserve">е муниципальное образование и  нажать кнопку </w:t>
      </w:r>
      <w:r w:rsidRPr="0044311F">
        <w:rPr>
          <w:b/>
        </w:rPr>
        <w:t>«Применить»</w:t>
      </w:r>
      <w:r>
        <w:rPr>
          <w:b/>
        </w:rPr>
        <w:t xml:space="preserve">. </w:t>
      </w:r>
      <w:r w:rsidRPr="0044311F">
        <w:t xml:space="preserve">После этого в списке останутся только </w:t>
      </w:r>
      <w:proofErr w:type="gramStart"/>
      <w:r w:rsidRPr="0044311F">
        <w:t>записи</w:t>
      </w:r>
      <w:proofErr w:type="gramEnd"/>
      <w:r w:rsidRPr="0044311F">
        <w:t xml:space="preserve"> </w:t>
      </w:r>
      <w:r>
        <w:t xml:space="preserve">относящиеся к вашему району. </w:t>
      </w:r>
    </w:p>
    <w:p w:rsidR="0044311F" w:rsidRDefault="0044311F" w:rsidP="00C52E24">
      <w:r>
        <w:t xml:space="preserve">Выбрать объект социальной инфраструктуры (щелчок левой кнопкой мышки на нужной строке) и нажать кнопку «Изменить». </w:t>
      </w:r>
    </w:p>
    <w:p w:rsidR="0044311F" w:rsidRDefault="007A5488" w:rsidP="00C52E24">
      <w:pPr>
        <w:rPr>
          <w:b/>
        </w:rPr>
      </w:pPr>
      <w:r>
        <w:rPr>
          <w:noProof/>
        </w:rPr>
        <w:lastRenderedPageBreak/>
        <w:drawing>
          <wp:inline distT="0" distB="0" distL="0" distR="0">
            <wp:extent cx="4616377" cy="3480943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75" cy="3481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628">
        <w:br w:type="textWrapping" w:clear="all"/>
        <w:t xml:space="preserve">Откроется страница </w:t>
      </w:r>
      <w:r w:rsidR="00A22628" w:rsidRPr="00A22628">
        <w:rPr>
          <w:b/>
        </w:rPr>
        <w:t>«Редактирование объекта социальной инфраструктуры»</w:t>
      </w:r>
    </w:p>
    <w:p w:rsidR="007A5488" w:rsidRDefault="00810D8E" w:rsidP="00C52E24">
      <w:pPr>
        <w:rPr>
          <w:b/>
        </w:rPr>
      </w:pPr>
      <w:r>
        <w:rPr>
          <w:b/>
          <w:noProof/>
        </w:rPr>
        <w:drawing>
          <wp:inline distT="0" distB="0" distL="0" distR="0">
            <wp:extent cx="5055077" cy="3234756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15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077" cy="3234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D8E" w:rsidRDefault="00810D8E" w:rsidP="00C52E24">
      <w:pPr>
        <w:rPr>
          <w:b/>
          <w:color w:val="FF0000"/>
        </w:rPr>
      </w:pPr>
      <w:r w:rsidRPr="00810D8E">
        <w:rPr>
          <w:b/>
          <w:color w:val="FF0000"/>
        </w:rPr>
        <w:t xml:space="preserve">ВНИМАНИЕ! </w:t>
      </w:r>
      <w:r>
        <w:rPr>
          <w:b/>
          <w:color w:val="FF0000"/>
        </w:rPr>
        <w:t xml:space="preserve"> Значение поля «Является приор</w:t>
      </w:r>
      <w:r w:rsidR="00F0475C">
        <w:rPr>
          <w:b/>
          <w:color w:val="FF0000"/>
        </w:rPr>
        <w:t>и</w:t>
      </w:r>
      <w:r>
        <w:rPr>
          <w:b/>
          <w:color w:val="FF0000"/>
        </w:rPr>
        <w:t xml:space="preserve">тетным» НЕ МЕНЯТЬ! </w:t>
      </w:r>
    </w:p>
    <w:p w:rsidR="00810D8E" w:rsidRDefault="00810D8E" w:rsidP="00F0475C">
      <w:pPr>
        <w:spacing w:after="120" w:line="240" w:lineRule="auto"/>
        <w:contextualSpacing/>
      </w:pPr>
      <w:r>
        <w:t xml:space="preserve">Необходимо проставить только значение «долгота» и «широта». </w:t>
      </w:r>
    </w:p>
    <w:p w:rsidR="00810D8E" w:rsidRDefault="00F0475C" w:rsidP="00F0475C">
      <w:pPr>
        <w:spacing w:after="120" w:line="240" w:lineRule="auto"/>
        <w:contextualSpacing/>
      </w:pPr>
      <w:r>
        <w:t>Узнать координаты объекта, можно например, так:</w:t>
      </w:r>
    </w:p>
    <w:p w:rsidR="00F0475C" w:rsidRDefault="00F0475C" w:rsidP="00F0475C">
      <w:pPr>
        <w:spacing w:after="120" w:line="240" w:lineRule="auto"/>
        <w:ind w:left="360"/>
        <w:contextualSpacing/>
      </w:pPr>
      <w:r w:rsidRPr="006A6178">
        <w:rPr>
          <w:b/>
        </w:rPr>
        <w:t>1</w:t>
      </w:r>
      <w:proofErr w:type="gramStart"/>
      <w:r>
        <w:t xml:space="preserve"> С</w:t>
      </w:r>
      <w:proofErr w:type="gramEnd"/>
      <w:r>
        <w:t>копировать адрес объекта. Для этого мышкой выделить адрес в поле «Объект»</w:t>
      </w:r>
    </w:p>
    <w:p w:rsidR="00F0475C" w:rsidRDefault="00F0475C" w:rsidP="00F0475C">
      <w:pPr>
        <w:pStyle w:val="a6"/>
      </w:pPr>
      <w:r>
        <w:rPr>
          <w:noProof/>
        </w:rPr>
        <w:drawing>
          <wp:inline distT="0" distB="0" distL="0" distR="0">
            <wp:extent cx="2798147" cy="1644742"/>
            <wp:effectExtent l="19050" t="0" r="2203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54" cy="1644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F0475C" w:rsidRDefault="00F0475C" w:rsidP="00F0475C">
      <w:pPr>
        <w:pStyle w:val="a6"/>
      </w:pPr>
      <w:r>
        <w:lastRenderedPageBreak/>
        <w:t xml:space="preserve">Если навести мышку на адрес – курсор мышки изменится в виде руки. Подвести курсор правее закрывающей скобки адреса, там курсор примет вид стрелки. Нажать левую кнопку мыши (находясь правее закрывающей скобки адреса) и не отпуская кнопку протянуть мышку к началу адреса. </w:t>
      </w:r>
      <w:r w:rsidR="00722F8F">
        <w:t xml:space="preserve">Адрес выделится, как показано на рисунке выше. </w:t>
      </w:r>
      <w:proofErr w:type="gramStart"/>
      <w:r w:rsidR="00722F8F">
        <w:t>Скопировать адрес в буфер обмена (например:</w:t>
      </w:r>
      <w:proofErr w:type="gramEnd"/>
      <w:r w:rsidR="00722F8F">
        <w:t xml:space="preserve"> Щелкнуть правой кнопкой мыши по выделению и в появившемся контекстном меню выбрать пункт «копировать».</w:t>
      </w:r>
      <w:proofErr w:type="gramStart"/>
      <w:r w:rsidR="00722F8F">
        <w:t xml:space="preserve"> )</w:t>
      </w:r>
      <w:proofErr w:type="gramEnd"/>
      <w:r w:rsidR="006A6178">
        <w:br/>
      </w:r>
    </w:p>
    <w:p w:rsidR="00722F8F" w:rsidRDefault="004F6356" w:rsidP="00F0475C">
      <w:pPr>
        <w:pStyle w:val="a6"/>
      </w:pPr>
      <w:r w:rsidRPr="006A6178">
        <w:rPr>
          <w:b/>
        </w:rPr>
        <w:t>2</w:t>
      </w:r>
      <w:proofErr w:type="gramStart"/>
      <w:r w:rsidR="006A6178">
        <w:t xml:space="preserve">  </w:t>
      </w:r>
      <w:r>
        <w:t xml:space="preserve"> В</w:t>
      </w:r>
      <w:proofErr w:type="gramEnd"/>
      <w:r>
        <w:t xml:space="preserve"> новой вкладке браузера (или в новом окне) открыть</w:t>
      </w:r>
      <w:r w:rsidRPr="004F6356">
        <w:t xml:space="preserve"> </w:t>
      </w:r>
      <w:proofErr w:type="spellStart"/>
      <w:r>
        <w:t>Яндекс</w:t>
      </w:r>
      <w:proofErr w:type="spellEnd"/>
      <w:r>
        <w:t xml:space="preserve"> карты </w:t>
      </w:r>
      <w:hyperlink r:id="rId12" w:history="1">
        <w:r w:rsidRPr="00B2167D">
          <w:rPr>
            <w:rStyle w:val="a3"/>
            <w:lang w:val="en-US"/>
          </w:rPr>
          <w:t>http</w:t>
        </w:r>
        <w:r w:rsidRPr="00B2167D">
          <w:rPr>
            <w:rStyle w:val="a3"/>
          </w:rPr>
          <w:t>://</w:t>
        </w:r>
        <w:proofErr w:type="spellStart"/>
        <w:r w:rsidRPr="00B2167D">
          <w:rPr>
            <w:rStyle w:val="a3"/>
            <w:lang w:val="en-US"/>
          </w:rPr>
          <w:t>yandex</w:t>
        </w:r>
        <w:proofErr w:type="spellEnd"/>
        <w:r w:rsidRPr="00B2167D">
          <w:rPr>
            <w:rStyle w:val="a3"/>
          </w:rPr>
          <w:t>.</w:t>
        </w:r>
        <w:proofErr w:type="spellStart"/>
        <w:r w:rsidRPr="00B2167D">
          <w:rPr>
            <w:rStyle w:val="a3"/>
            <w:lang w:val="en-US"/>
          </w:rPr>
          <w:t>ru</w:t>
        </w:r>
        <w:proofErr w:type="spellEnd"/>
        <w:r w:rsidRPr="004F6356">
          <w:rPr>
            <w:rStyle w:val="a3"/>
          </w:rPr>
          <w:t>/</w:t>
        </w:r>
        <w:r w:rsidRPr="00B2167D">
          <w:rPr>
            <w:rStyle w:val="a3"/>
            <w:lang w:val="en-US"/>
          </w:rPr>
          <w:t>maps</w:t>
        </w:r>
      </w:hyperlink>
      <w:r w:rsidRPr="004F6356">
        <w:t xml:space="preserve"> </w:t>
      </w:r>
      <w:r>
        <w:t xml:space="preserve">(Можно открыть </w:t>
      </w:r>
      <w:hyperlink r:id="rId13" w:history="1">
        <w:r w:rsidRPr="00B2167D">
          <w:rPr>
            <w:rStyle w:val="a3"/>
          </w:rPr>
          <w:t>http://yandex.ru/</w:t>
        </w:r>
      </w:hyperlink>
      <w:r>
        <w:t xml:space="preserve"> и над строкой поиска нажать на ссылку «Карты»)</w:t>
      </w:r>
    </w:p>
    <w:p w:rsidR="004F6356" w:rsidRPr="004F6356" w:rsidRDefault="004F6356" w:rsidP="00F0475C">
      <w:pPr>
        <w:pStyle w:val="a6"/>
      </w:pPr>
      <w:r>
        <w:rPr>
          <w:noProof/>
        </w:rPr>
        <w:drawing>
          <wp:inline distT="0" distB="0" distL="0" distR="0">
            <wp:extent cx="5930265" cy="196088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196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475C" w:rsidRDefault="006A6178" w:rsidP="00F0475C">
      <w:pPr>
        <w:pStyle w:val="a6"/>
      </w:pPr>
      <w:r>
        <w:t xml:space="preserve">На странице </w:t>
      </w:r>
      <w:proofErr w:type="spellStart"/>
      <w:r>
        <w:t>Яндекс</w:t>
      </w:r>
      <w:proofErr w:type="gramStart"/>
      <w:r>
        <w:t>.к</w:t>
      </w:r>
      <w:proofErr w:type="gramEnd"/>
      <w:r>
        <w:t>арты</w:t>
      </w:r>
      <w:proofErr w:type="spellEnd"/>
      <w:r>
        <w:t xml:space="preserve"> в строку поиска вставить адрес объекта (смотри пункт 1) и нажать на кнопку «Найти»</w:t>
      </w:r>
    </w:p>
    <w:p w:rsidR="006A6178" w:rsidRPr="006A6178" w:rsidRDefault="006A6178" w:rsidP="00F0475C">
      <w:pPr>
        <w:pStyle w:val="a6"/>
      </w:pPr>
      <w:r>
        <w:rPr>
          <w:noProof/>
        </w:rPr>
        <w:drawing>
          <wp:inline distT="0" distB="0" distL="0" distR="0">
            <wp:extent cx="5935980" cy="2447290"/>
            <wp:effectExtent l="1905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244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628" w:rsidRDefault="00A22628" w:rsidP="00C52E24">
      <w:pPr>
        <w:rPr>
          <w:b/>
        </w:rPr>
      </w:pPr>
    </w:p>
    <w:p w:rsidR="006A6178" w:rsidRDefault="006A6178" w:rsidP="00C52E24">
      <w:pPr>
        <w:rPr>
          <w:b/>
        </w:rPr>
      </w:pPr>
    </w:p>
    <w:p w:rsidR="006A6178" w:rsidRPr="006A6178" w:rsidRDefault="006A6178" w:rsidP="00C52E24">
      <w:r w:rsidRPr="006A6178">
        <w:t>В результате</w:t>
      </w:r>
      <w:r>
        <w:t xml:space="preserve"> на странице </w:t>
      </w:r>
      <w:r w:rsidRPr="006A6178">
        <w:t xml:space="preserve"> </w:t>
      </w:r>
      <w:r>
        <w:t>появится участок карты с отмеченным адресом</w:t>
      </w:r>
    </w:p>
    <w:p w:rsidR="006A6178" w:rsidRDefault="006A6178" w:rsidP="00C52E24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647180" cy="3053080"/>
            <wp:effectExtent l="1905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180" cy="305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178" w:rsidRDefault="006A6178" w:rsidP="00C52E24">
      <w:pPr>
        <w:rPr>
          <w:b/>
        </w:rPr>
      </w:pPr>
    </w:p>
    <w:p w:rsidR="00660DC5" w:rsidRDefault="006A6178" w:rsidP="00C52E24">
      <w:pPr>
        <w:rPr>
          <w:b/>
        </w:rPr>
      </w:pPr>
      <w:r w:rsidRPr="006A6178">
        <w:rPr>
          <w:b/>
        </w:rPr>
        <w:t>3</w:t>
      </w:r>
      <w:r>
        <w:t xml:space="preserve">  </w:t>
      </w:r>
      <w:r w:rsidRPr="006A6178">
        <w:t>Ско</w:t>
      </w:r>
      <w:r>
        <w:t>пировать  значени</w:t>
      </w:r>
      <w:r w:rsidR="00660DC5">
        <w:t>я широты и долготы (</w:t>
      </w:r>
      <w:r w:rsidR="00660DC5" w:rsidRPr="00660DC5">
        <w:rPr>
          <w:b/>
        </w:rPr>
        <w:t xml:space="preserve">те что в скобках </w:t>
      </w:r>
      <w:r w:rsidR="00660DC5">
        <w:t>) и вставить в ОДНОИМЕННЫЕ поля на портале «Доступная среда»</w:t>
      </w:r>
      <w:proofErr w:type="gramStart"/>
      <w:r w:rsidR="00660DC5">
        <w:t xml:space="preserve"> .</w:t>
      </w:r>
      <w:proofErr w:type="gramEnd"/>
      <w:r w:rsidR="00660DC5">
        <w:t xml:space="preserve"> </w:t>
      </w:r>
      <w:r w:rsidR="00660DC5" w:rsidRPr="00660DC5">
        <w:rPr>
          <w:b/>
        </w:rPr>
        <w:t>Заметьте,  что</w:t>
      </w:r>
      <w:r w:rsidR="00660DC5">
        <w:rPr>
          <w:b/>
        </w:rPr>
        <w:t xml:space="preserve"> </w:t>
      </w:r>
    </w:p>
    <w:p w:rsidR="006A6178" w:rsidRPr="00660DC5" w:rsidRDefault="00660DC5" w:rsidP="00660DC5">
      <w:pPr>
        <w:ind w:left="851"/>
        <w:rPr>
          <w:color w:val="C00000"/>
        </w:rPr>
      </w:pPr>
      <w:r w:rsidRPr="00660DC5">
        <w:rPr>
          <w:b/>
          <w:color w:val="C00000"/>
        </w:rPr>
        <w:t xml:space="preserve">А) в </w:t>
      </w:r>
      <w:proofErr w:type="spellStart"/>
      <w:r w:rsidRPr="00660DC5">
        <w:rPr>
          <w:b/>
          <w:color w:val="C00000"/>
        </w:rPr>
        <w:t>яндексе</w:t>
      </w:r>
      <w:proofErr w:type="spellEnd"/>
      <w:r w:rsidRPr="00660DC5">
        <w:rPr>
          <w:b/>
          <w:color w:val="C00000"/>
        </w:rPr>
        <w:t xml:space="preserve"> значение широты </w:t>
      </w:r>
      <w:proofErr w:type="gramStart"/>
      <w:r w:rsidRPr="00660DC5">
        <w:rPr>
          <w:b/>
          <w:color w:val="C00000"/>
        </w:rPr>
        <w:t>сверху</w:t>
      </w:r>
      <w:proofErr w:type="gramEnd"/>
      <w:r w:rsidRPr="00660DC5">
        <w:rPr>
          <w:b/>
          <w:color w:val="C00000"/>
        </w:rPr>
        <w:t xml:space="preserve"> а на портале «Доступная среда» - снизу</w:t>
      </w:r>
      <w:r w:rsidRPr="00660DC5">
        <w:rPr>
          <w:color w:val="C00000"/>
        </w:rPr>
        <w:t xml:space="preserve">.  </w:t>
      </w:r>
    </w:p>
    <w:p w:rsidR="00660DC5" w:rsidRPr="00660DC5" w:rsidRDefault="00660DC5" w:rsidP="00660DC5">
      <w:pPr>
        <w:ind w:left="851"/>
        <w:rPr>
          <w:b/>
          <w:color w:val="C00000"/>
        </w:rPr>
      </w:pPr>
      <w:r w:rsidRPr="00660DC5">
        <w:rPr>
          <w:b/>
          <w:color w:val="C00000"/>
        </w:rPr>
        <w:t xml:space="preserve">Б) Точку в значениях широты и долготы нужно </w:t>
      </w:r>
      <w:proofErr w:type="gramStart"/>
      <w:r w:rsidRPr="00660DC5">
        <w:rPr>
          <w:b/>
          <w:color w:val="C00000"/>
        </w:rPr>
        <w:t>заменить  на запятую</w:t>
      </w:r>
      <w:proofErr w:type="gramEnd"/>
      <w:r w:rsidRPr="00660DC5">
        <w:rPr>
          <w:b/>
          <w:color w:val="C00000"/>
        </w:rPr>
        <w:t>.</w:t>
      </w:r>
    </w:p>
    <w:p w:rsidR="00660DC5" w:rsidRDefault="00660DC5" w:rsidP="00660DC5">
      <w:r>
        <w:rPr>
          <w:noProof/>
        </w:rPr>
        <w:drawing>
          <wp:inline distT="0" distB="0" distL="0" distR="0">
            <wp:extent cx="3824605" cy="1487170"/>
            <wp:effectExtent l="19050" t="0" r="444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605" cy="148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DC5" w:rsidRDefault="00660DC5" w:rsidP="00660DC5">
      <w:r>
        <w:rPr>
          <w:noProof/>
        </w:rPr>
        <w:drawing>
          <wp:inline distT="0" distB="0" distL="0" distR="0">
            <wp:extent cx="2687320" cy="2003425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320" cy="200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5F00" w:rsidRDefault="00C75E33" w:rsidP="00660DC5">
      <w:r>
        <w:t xml:space="preserve">Нажатие на кнопку «Сохранить» приведет к сохранению изменений и </w:t>
      </w:r>
      <w:r w:rsidR="00745F00">
        <w:t>(Важно</w:t>
      </w:r>
      <w:proofErr w:type="gramStart"/>
      <w:r w:rsidR="00745F00">
        <w:t xml:space="preserve"> !</w:t>
      </w:r>
      <w:proofErr w:type="gramEnd"/>
      <w:r w:rsidR="00745F00">
        <w:t xml:space="preserve">) </w:t>
      </w:r>
      <w:r>
        <w:t>откроется окно «Справочник объектов социальной инфраструктуры»</w:t>
      </w:r>
      <w:r w:rsidR="00745F00">
        <w:t xml:space="preserve">. Это говорит о том, что все сохранилось нормально. </w:t>
      </w:r>
    </w:p>
    <w:p w:rsidR="00C75E33" w:rsidRDefault="00745F00" w:rsidP="00660DC5">
      <w:r>
        <w:t xml:space="preserve"> Если еще раз выделить этот объект и нажать кнопку «Изменить» </w:t>
      </w:r>
      <w:r w:rsidR="00101D73">
        <w:t xml:space="preserve">- увидим результат: </w:t>
      </w:r>
    </w:p>
    <w:p w:rsidR="00101D73" w:rsidRDefault="00101D73" w:rsidP="00660DC5">
      <w:r>
        <w:rPr>
          <w:noProof/>
        </w:rPr>
        <w:lastRenderedPageBreak/>
        <w:drawing>
          <wp:inline distT="0" distB="0" distL="0" distR="0">
            <wp:extent cx="6660515" cy="5020025"/>
            <wp:effectExtent l="19050" t="0" r="698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502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D73" w:rsidRDefault="00101D73" w:rsidP="00660DC5"/>
    <w:p w:rsidR="00C75E33" w:rsidRPr="00C75E33" w:rsidRDefault="00C75E33" w:rsidP="00660DC5"/>
    <w:sectPr w:rsidR="00C75E33" w:rsidRPr="00C75E33" w:rsidSect="006A6178">
      <w:pgSz w:w="11906" w:h="16838"/>
      <w:pgMar w:top="426" w:right="850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035585"/>
    <w:multiLevelType w:val="hybridMultilevel"/>
    <w:tmpl w:val="46628E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proofState w:spelling="clean" w:grammar="clean"/>
  <w:defaultTabStop w:val="708"/>
  <w:characterSpacingControl w:val="doNotCompress"/>
  <w:compat>
    <w:useFELayout/>
  </w:compat>
  <w:rsids>
    <w:rsidRoot w:val="008B33FF"/>
    <w:rsid w:val="00101D73"/>
    <w:rsid w:val="004123BA"/>
    <w:rsid w:val="0044311F"/>
    <w:rsid w:val="004F6356"/>
    <w:rsid w:val="00660DC5"/>
    <w:rsid w:val="006A6178"/>
    <w:rsid w:val="00722F8F"/>
    <w:rsid w:val="00745F00"/>
    <w:rsid w:val="007A5488"/>
    <w:rsid w:val="00810D8E"/>
    <w:rsid w:val="008B33FF"/>
    <w:rsid w:val="00A1250F"/>
    <w:rsid w:val="00A22628"/>
    <w:rsid w:val="00C05B62"/>
    <w:rsid w:val="00C52E24"/>
    <w:rsid w:val="00C75E33"/>
    <w:rsid w:val="00F047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B33FF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8B33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B33F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0475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yandex.ru/" TargetMode="External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://yandex.ru/maps" TargetMode="External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ds.yanao.ru/" TargetMode="External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5</Pages>
  <Words>366</Words>
  <Characters>2092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ДТСЗН</Company>
  <LinksUpToDate>false</LinksUpToDate>
  <CharactersWithSpaces>2454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Степанович Загузин</dc:creator>
  <cp:keywords/>
  <dc:description/>
  <cp:lastModifiedBy>Игорь Степанович Загузин</cp:lastModifiedBy>
  <cp:revision>5</cp:revision>
  <dcterms:created xsi:type="dcterms:W3CDTF">2016-04-20T04:25:00Z</dcterms:created>
  <dcterms:modified xsi:type="dcterms:W3CDTF">2016-04-20T13:13:00Z</dcterms:modified>
</cp:coreProperties>
</file>