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276" w:rsidRDefault="00973276">
      <w:pPr>
        <w:pStyle w:val="ConsPlusTitle"/>
        <w:jc w:val="center"/>
        <w:outlineLvl w:val="0"/>
      </w:pPr>
      <w:r>
        <w:t>ПРАВИТЕЛЬСТВО ЯМАЛО-НЕНЕЦКОГО АВТОНОМНОГО ОКРУГА</w:t>
      </w:r>
    </w:p>
    <w:p w:rsidR="00973276" w:rsidRDefault="00973276">
      <w:pPr>
        <w:pStyle w:val="ConsPlusTitle"/>
        <w:jc w:val="center"/>
      </w:pPr>
    </w:p>
    <w:p w:rsidR="00973276" w:rsidRDefault="00973276">
      <w:pPr>
        <w:pStyle w:val="ConsPlusTitle"/>
        <w:jc w:val="center"/>
      </w:pPr>
      <w:r>
        <w:t>ПОСТАНОВЛЕНИЕ</w:t>
      </w:r>
    </w:p>
    <w:p w:rsidR="00973276" w:rsidRDefault="00973276">
      <w:pPr>
        <w:pStyle w:val="ConsPlusTitle"/>
        <w:jc w:val="center"/>
      </w:pPr>
      <w:r>
        <w:t>от 23 августа 2017 г. N 858-П</w:t>
      </w:r>
    </w:p>
    <w:p w:rsidR="00973276" w:rsidRDefault="00973276">
      <w:pPr>
        <w:pStyle w:val="ConsPlusTitle"/>
        <w:jc w:val="center"/>
      </w:pPr>
    </w:p>
    <w:p w:rsidR="00973276" w:rsidRDefault="00973276">
      <w:pPr>
        <w:pStyle w:val="ConsPlusTitle"/>
        <w:jc w:val="center"/>
      </w:pPr>
      <w:r>
        <w:t>ОБ УТВЕРЖДЕНИИ АДМИНИСТРАТИВНОГО РЕГЛАМЕНТА</w:t>
      </w:r>
    </w:p>
    <w:p w:rsidR="00973276" w:rsidRDefault="00973276">
      <w:pPr>
        <w:pStyle w:val="ConsPlusTitle"/>
        <w:jc w:val="center"/>
      </w:pPr>
      <w:r>
        <w:t>ДЕПАРТАМЕНТА СОЦИАЛЬНОЙ ЗАЩИТЫ НАСЕЛЕНИЯ ЯМАЛО-НЕНЕЦКОГО</w:t>
      </w:r>
    </w:p>
    <w:p w:rsidR="00973276" w:rsidRDefault="00973276">
      <w:pPr>
        <w:pStyle w:val="ConsPlusTitle"/>
        <w:jc w:val="center"/>
      </w:pPr>
      <w:r>
        <w:t>АВТОНОМНОГО ОКРУГА ПО ПРЕДОСТАВЛЕНИЮ ГОСУДАРСТВЕННОЙ УСЛУГИ</w:t>
      </w:r>
    </w:p>
    <w:p w:rsidR="00973276" w:rsidRDefault="00973276">
      <w:pPr>
        <w:pStyle w:val="ConsPlusTitle"/>
        <w:jc w:val="center"/>
      </w:pPr>
      <w:r>
        <w:t>"ВОЗМЕЩЕНИЕ РАСХОДОВ ПО ОПЛАТЕ ОТДЫХА И ОЗДОРОВЛЕНИЯ</w:t>
      </w:r>
    </w:p>
    <w:p w:rsidR="00973276" w:rsidRDefault="00973276">
      <w:pPr>
        <w:pStyle w:val="ConsPlusTitle"/>
        <w:jc w:val="center"/>
      </w:pPr>
      <w:r>
        <w:t>МНОГОДЕТНЫХ СЕМЕЙ, ПРОЖИВАЮЩИХ НА ТЕРРИТОРИИ</w:t>
      </w:r>
    </w:p>
    <w:p w:rsidR="00973276" w:rsidRDefault="00973276">
      <w:pPr>
        <w:pStyle w:val="ConsPlusTitle"/>
        <w:jc w:val="center"/>
      </w:pPr>
      <w:r>
        <w:t>ЯМАЛО-НЕНЕЦКОГО АВТОНОМНОГО ОКРУГА"</w:t>
      </w:r>
    </w:p>
    <w:p w:rsidR="00973276" w:rsidRDefault="0097327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7327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73276" w:rsidRDefault="0097327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73276" w:rsidRDefault="0097327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05.04.2018 </w:t>
            </w:r>
            <w:hyperlink r:id="rId4" w:history="1">
              <w:r>
                <w:rPr>
                  <w:color w:val="0000FF"/>
                </w:rPr>
                <w:t>N 377-П</w:t>
              </w:r>
            </w:hyperlink>
            <w:r>
              <w:rPr>
                <w:color w:val="392C69"/>
              </w:rPr>
              <w:t>,</w:t>
            </w:r>
          </w:p>
          <w:p w:rsidR="00973276" w:rsidRDefault="0097327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27.08.2018 </w:t>
            </w:r>
            <w:hyperlink r:id="rId5" w:history="1">
              <w:r>
                <w:rPr>
                  <w:color w:val="0000FF"/>
                </w:rPr>
                <w:t>N 911-П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 xml:space="preserve">Во исполнение Федерального </w:t>
      </w:r>
      <w:hyperlink r:id="rId6" w:history="1">
        <w:r>
          <w:rPr>
            <w:color w:val="0000FF"/>
          </w:rPr>
          <w:t>закона</w:t>
        </w:r>
      </w:hyperlink>
      <w:r>
        <w:t xml:space="preserve"> от 27 июля 2010 года N 210-ФЗ "Об организации предоставления государственных и муниципальных услуг" Правительство Ямало-Ненецкого автономного округа постановляет: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1. Утвердить прилагаемый Административный </w:t>
      </w:r>
      <w:hyperlink w:anchor="P33" w:history="1">
        <w:r>
          <w:rPr>
            <w:color w:val="0000FF"/>
          </w:rPr>
          <w:t>регламент</w:t>
        </w:r>
      </w:hyperlink>
      <w:r>
        <w:t xml:space="preserve"> департамента социальной защиты населения Ямало-Ненецкого автономного округа по предоставлению государственной услуги "Возмещение расходов по оплате отдыха и оздоровления многодетных семей, проживающих на территории Ямало-Ненецкого автономного округа".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 Контроль за исполнением настоящего постановления возложить на заместителя Губернатора Ямало-Ненецкого автономного округа, обеспечивающего формирование и реализацию государственной политики в социальной сфере.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jc w:val="right"/>
      </w:pPr>
      <w:r>
        <w:t>Губернатор</w:t>
      </w:r>
    </w:p>
    <w:p w:rsidR="00973276" w:rsidRDefault="00973276">
      <w:pPr>
        <w:pStyle w:val="ConsPlusNormal"/>
        <w:jc w:val="right"/>
      </w:pPr>
      <w:r>
        <w:t>Ямало-Ненецкого автономного округа</w:t>
      </w:r>
    </w:p>
    <w:p w:rsidR="00973276" w:rsidRDefault="00973276">
      <w:pPr>
        <w:pStyle w:val="ConsPlusNormal"/>
        <w:jc w:val="right"/>
      </w:pPr>
      <w:r>
        <w:t>Д.Н.КОБЫЛКИН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jc w:val="right"/>
        <w:outlineLvl w:val="0"/>
      </w:pPr>
      <w:bookmarkStart w:id="0" w:name="_GoBack"/>
      <w:bookmarkEnd w:id="0"/>
      <w:r>
        <w:t>Утвержден</w:t>
      </w:r>
    </w:p>
    <w:p w:rsidR="00973276" w:rsidRDefault="00973276">
      <w:pPr>
        <w:pStyle w:val="ConsPlusNormal"/>
        <w:jc w:val="right"/>
      </w:pPr>
      <w:r>
        <w:t>постановлением Правительства</w:t>
      </w:r>
    </w:p>
    <w:p w:rsidR="00973276" w:rsidRDefault="00973276">
      <w:pPr>
        <w:pStyle w:val="ConsPlusNormal"/>
        <w:jc w:val="right"/>
      </w:pPr>
      <w:r>
        <w:t>Ямало-Ненецкого автономного округа</w:t>
      </w:r>
    </w:p>
    <w:p w:rsidR="00973276" w:rsidRDefault="00973276">
      <w:pPr>
        <w:pStyle w:val="ConsPlusNormal"/>
        <w:jc w:val="right"/>
      </w:pPr>
      <w:r>
        <w:t>от 23 августа 2017 года N 858-П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</w:pPr>
      <w:bookmarkStart w:id="1" w:name="P33"/>
      <w:bookmarkEnd w:id="1"/>
      <w:r>
        <w:t>АДМИНИСТРАТИВНЫЙ РЕГЛАМЕНТ</w:t>
      </w:r>
    </w:p>
    <w:p w:rsidR="00973276" w:rsidRDefault="00973276">
      <w:pPr>
        <w:pStyle w:val="ConsPlusTitle"/>
        <w:jc w:val="center"/>
      </w:pPr>
      <w:r>
        <w:t>ДЕПАРТАМЕНТА СОЦИАЛЬНОЙ ЗАЩИТЫ НАСЕЛЕНИЯ ЯМАЛО-НЕНЕЦКОГО</w:t>
      </w:r>
    </w:p>
    <w:p w:rsidR="00973276" w:rsidRDefault="00973276">
      <w:pPr>
        <w:pStyle w:val="ConsPlusTitle"/>
        <w:jc w:val="center"/>
      </w:pPr>
      <w:r>
        <w:t>АВТОНОМНОГО ОКРУГА ПО ПРЕДОСТАВЛЕНИЮ ГОСУДАРСТВЕННОЙ УСЛУГИ</w:t>
      </w:r>
    </w:p>
    <w:p w:rsidR="00973276" w:rsidRDefault="00973276">
      <w:pPr>
        <w:pStyle w:val="ConsPlusTitle"/>
        <w:jc w:val="center"/>
      </w:pPr>
      <w:r>
        <w:t>"ВОЗМЕЩЕНИЕ РАСХОДОВ ПО ОПЛАТЕ ОТДЫХА И ОЗДОРОВЛЕНИЯ</w:t>
      </w:r>
    </w:p>
    <w:p w:rsidR="00973276" w:rsidRDefault="00973276">
      <w:pPr>
        <w:pStyle w:val="ConsPlusTitle"/>
        <w:jc w:val="center"/>
      </w:pPr>
      <w:r>
        <w:t>МНОГОДЕТНЫХ СЕМЕЙ, ПРОЖИВАЮЩИХ НА ТЕРРИТОРИИ</w:t>
      </w:r>
    </w:p>
    <w:p w:rsidR="00973276" w:rsidRDefault="00973276">
      <w:pPr>
        <w:pStyle w:val="ConsPlusTitle"/>
        <w:jc w:val="center"/>
      </w:pPr>
      <w:r>
        <w:t>ЯМАЛО-НЕНЕЦКОГО АВТОНОМНОГО ОКРУГА"</w:t>
      </w:r>
    </w:p>
    <w:p w:rsidR="00973276" w:rsidRDefault="0097327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7327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73276" w:rsidRDefault="0097327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73276" w:rsidRDefault="0097327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05.04.2018 </w:t>
            </w:r>
            <w:hyperlink r:id="rId7" w:history="1">
              <w:r>
                <w:rPr>
                  <w:color w:val="0000FF"/>
                </w:rPr>
                <w:t>N 377-П</w:t>
              </w:r>
            </w:hyperlink>
            <w:r>
              <w:rPr>
                <w:color w:val="392C69"/>
              </w:rPr>
              <w:t>,</w:t>
            </w:r>
          </w:p>
          <w:p w:rsidR="00973276" w:rsidRDefault="0097327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27.08.2018 </w:t>
            </w:r>
            <w:hyperlink r:id="rId8" w:history="1">
              <w:r>
                <w:rPr>
                  <w:color w:val="0000FF"/>
                </w:rPr>
                <w:t>N 911-П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1"/>
      </w:pPr>
      <w:r>
        <w:t>I. Общие положения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lastRenderedPageBreak/>
        <w:t xml:space="preserve">1.1. Административный регламент департамента социальной защиты населения Ямало-Ненецкого автономного округа по предоставлению государственной услуги "Возмещение расходов по оплате отдыха и оздоровления многодетных семей, проживающих на территории Ямало-Ненецкого автономного округа" (далее - Административный регламент, департамент, государственная услуга, автономный округ) разработан 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 (далее - Федеральный закон N 210-ФЗ), в целях повышения качества предоставления государственной услуги и устанавливает порядок и стандарт предоставления государственной услуги.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Круг заявителей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bookmarkStart w:id="2" w:name="P49"/>
      <w:bookmarkEnd w:id="2"/>
      <w:r>
        <w:t xml:space="preserve">1.2. Государственная услуга предоставляется одному из родителей (усыновителей, опекунов, попечителей) из многодетной семьи, постоянно проживающей на территории автономного округа, имеющей в своем составе трех и более детей (родных, приемных, подопечных) в возрасте до 18 лет, детей (родных, приемных, подопечных) в возрасте до 23 лет, осваивающих образовательные программы основного общего, среднего общего и среднего профессионального образования, программы </w:t>
      </w:r>
      <w:proofErr w:type="spellStart"/>
      <w:r>
        <w:t>бакалавриата</w:t>
      </w:r>
      <w:proofErr w:type="spellEnd"/>
      <w:r>
        <w:t xml:space="preserve">, программы </w:t>
      </w:r>
      <w:proofErr w:type="spellStart"/>
      <w:r>
        <w:t>специалитета</w:t>
      </w:r>
      <w:proofErr w:type="spellEnd"/>
      <w:r>
        <w:t xml:space="preserve"> или программы магистратуры по очной форме обучения в образовательных организациях, осуществляющих образовательную деятельность по имеющим государственную аккредитацию образовательным программам, и не вступивших в брак.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1.3. Заявителями являются физические лица, указанные в </w:t>
      </w:r>
      <w:hyperlink w:anchor="P49" w:history="1">
        <w:r>
          <w:rPr>
            <w:color w:val="0000FF"/>
          </w:rPr>
          <w:t>пункте 1.2</w:t>
        </w:r>
      </w:hyperlink>
      <w:r>
        <w:t xml:space="preserve"> настоящего Административного регламента (далее - заявители), либо их уполномоченные представители.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1.4. Государственная услуга предоставляется в форме возмещения расходов по оплате отдыха и оздоровления многодетным семьям за счет средств окружного бюджета в организациях отдыха и оздоровления, расположенных на территории Российской Федерации и за пределами территории Российской Федерации (далее - возмещение расходов по оплате отдыха и оздоровления).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1.5. Предельная стоимость отдыха и оздоровления определяется исходя из предельной стоимости санаторно-курортной путевки в сутки на каждого члена многодетной семьи, за исключением детей в возрасте до трех лет, утвержденной постановлением Правительства автономного округа.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1.6. Многодетным семьям, имеющим в своем составе пять и более детей, возмещение расходов по оплате отдыха и оздоровления производится по фактическим расходам, но не выше предельной стоимости санаторно-курортной путевки в сутки в расчете на многодетную семью.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1.7. Многодетным семьям, имеющим в своем составе от трех до четырех детей включительно, возмещение расходов по оплате отдыха и оздоровления производится по фактическим расходам, но не выше 80% предельной стоимости санаторно-курортной путевки в сутки в расчете на многодетную семью.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1.8. Возмещение расходов по оплате отдыха и оздоровления многодетным семьям осуществляется из расчета фактических дней оздоровления, но не более 21 календарного дня.</w:t>
      </w:r>
    </w:p>
    <w:p w:rsidR="00973276" w:rsidRDefault="00973276">
      <w:pPr>
        <w:pStyle w:val="ConsPlusNormal"/>
        <w:jc w:val="both"/>
      </w:pPr>
      <w:r>
        <w:t xml:space="preserve">(п. 1.8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1.9. Возмещение расходов по оплате отдыха и оздоровления многодетным семьям осуществляется в пределах средств, предусмотренных окружным бюджетом на данное мероприятие на соответствующий финансовый год.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1.10. Возмещение расходов по оплате отдыха и оздоровления осуществляется не чаще чем один раз в три года.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lastRenderedPageBreak/>
        <w:t>Трехгодичный период исчисляется в календарном порядке, начиная с 01 января года, в котором многодетной семье на основании поданного ею заявления было предоставлено возмещение расходов по оплате отдыха и оздоровления.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1.11. Государственная услуга предоставляется с использованием автоматизированной информационной системы обеспечения адресной социальной поддержки населения автономного округа (далее - программный комплекс).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Порядок информирования о предоставлении</w:t>
      </w:r>
    </w:p>
    <w:p w:rsidR="00973276" w:rsidRDefault="00973276">
      <w:pPr>
        <w:pStyle w:val="ConsPlusTitle"/>
        <w:jc w:val="center"/>
      </w:pPr>
      <w:r>
        <w:t>государственной услуги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 xml:space="preserve">1.12. Департамент, государственное казенное учреждение автономного округа "Центр социальных технологий Ямало-Ненецкого автономного округа" (далее - Центр социальных технологий), многофункциональный центр предоставления государственных и муниципальных услуг (далее - многофункциональный центр) расположены по адресам, указанным в </w:t>
      </w:r>
      <w:hyperlink w:anchor="P663" w:history="1">
        <w:r>
          <w:rPr>
            <w:color w:val="0000FF"/>
          </w:rPr>
          <w:t>приложении N 1</w:t>
        </w:r>
      </w:hyperlink>
      <w:r>
        <w:t xml:space="preserve"> к настоящему Административному регламенту, а также в информационно-телекоммуникационной сети Интернет на официальном сайте департамента (http://dszn.yanao.ru), многофункционального центра (http://www.mfc.yanao.ru) и в государственных информационных системах "Единый портал государственных и муниципальных услуг (функций)" (https://www.gosuslugi.ru) (далее - Единый портал) и/или "Региональный портал государственных и муниципальных услуг (функций) Ямало-Ненецкого автономного округа" (http://www.pgu-yamal.ru) (далее - Региональный портал).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Стенды (вывески), содержащие информацию о графике (режиме) работы, размещаются при входе в помещения департамента, Центра социальных технологий для обозрения.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1.13. Информирование граждан о порядке предоставления государственной услуги и услуг, которые являются необходимыми и обязательными для предоставления государственной услуги, осуществляется: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при личном приеме граждан;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- по номерам телефонов для справок, указанным в </w:t>
      </w:r>
      <w:hyperlink w:anchor="P663" w:history="1">
        <w:r>
          <w:rPr>
            <w:color w:val="0000FF"/>
          </w:rPr>
          <w:t>приложении N 1</w:t>
        </w:r>
      </w:hyperlink>
      <w:r>
        <w:t xml:space="preserve"> к настоящему Административному регламенту;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- при письменном обращении заявителя, включая обращение по информационно-телекоммуникационной сети Интернет (по электронным адресам, указанным в </w:t>
      </w:r>
      <w:hyperlink w:anchor="P663" w:history="1">
        <w:r>
          <w:rPr>
            <w:color w:val="0000FF"/>
          </w:rPr>
          <w:t>приложении N 1</w:t>
        </w:r>
      </w:hyperlink>
      <w:r>
        <w:t xml:space="preserve"> к настоящему Административному регламенту);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посредством размещения информации в информационно-телекоммуникационных сетях общего пользования (в том числе сети Интернет), а также в информационно-телекоммуникационной сети Интернет на официальном сайте департамента (http://dszn.yanao.ru), многофункционального центра (http://www.mfc.yanao.ru) и на Едином портале и/или Региональном портале;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посредством размещения информационных материалов на стендах департамента, Центра социальных технологий, многофункционального центра;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посредством публикаций в средствах массовой информации;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посредством издания раздаточного информационного материала (например, брошюр, буклетов, памяток и т.п.).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1.14. Информация о порядке предоставления государственной услуги предоставляется бесплатно.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lastRenderedPageBreak/>
        <w:t>1.15. Информирование заявителей о порядке предоставления государственной услуги производится специалистами департамента, Центра социальных технологий, многофункционального центра.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Время ожидания в очереди для получения от специалистов департамента, Центра социальных технологий, многофункционального центра информации о процедуре предоставления государственной услуги при личном обращении заявителей не должно превышать 10 минут.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1.16. При ответах на телефонные звонки и обращения заявителей лично в приемные часы специалисты департамента, Центра социальных технологий, многофункционального центра, участвующие в предоставлении государственной услуги,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поступил звонок, и фамилии специалиста, принявшего телефонный звонок.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При невозможности специалиста, принявшего звонок, самостоятельно ответить на поставленные вопросы обратившемуся лицу сообщается телефонный номер, по которому можно получить интересующую его информацию.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Устное информирование обратившегося лица осуществляется не более 15 минут.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государственной услуги либо назначает другое удобное для заинтересованного лица время для устного информирования.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Письменное информирование по вопросам предоставления государственной услуги осуществляется при получении обращения заинтересованного лица о предоставлении письменной информации по вопросам предоставления государственной услуги.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Специалисты департамента и Центра социальных технологий, участвующие в предоставлении государственной услуги, ответственные за рассмотрение обращения, готовят письменный ответ по существу поставленных вопросов.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Ответ на обращение, содержащий фамилию и номер телефона исполнителя, подписывается директором департамента, директором Центра социальных технологий либо уполномоченными ими лицами и дается в течение 30 дней со дня регистрации обращения в департаменте, в Центре социальных технологий в порядке, установленном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02 мая 2006 года N 59-ФЗ "О порядке рассмотрения обращений граждан Российской Федерации".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1.17. На Едином портале, Региональном портале размещается следующая информация: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1.17.1. 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1.17.2. круг заявителей;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1.17.3. срок предоставления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1.17.4. 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1.17.5. размер государственной пошлины, взимаемой за предоставление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lastRenderedPageBreak/>
        <w:t>1.17.6. исчерпывающий перечень оснований для приостановления или отказа в предоставлении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1.17.7.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1.17.8. формы заявлений (уведомлений, сообщений), используемые при предоставлении государственной услуги.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Информация на Едином портале и/или Региональном портале о порядке и сроках предоставления государственной услуги предоставляется заявителю бесплатно.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proofErr w:type="gramStart"/>
      <w:r>
        <w:t>заявителя</w:t>
      </w:r>
      <w:proofErr w:type="gramEnd"/>
      <w:r>
        <w:t xml:space="preserve"> или представление им персональных данных.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1.18. На информационных стендах содержится следующая информация: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1.18.1. месторасположение, график (режим) работы, номера телефонов, адреса интернет-сайта и электронной почты;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1.18.2. перечень заявителей;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1.18.3. перечень документов, необходимых для получения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1.18.4. схема размещения специалистов, участвующих в предоставлении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1.18.5. основания отказа в предоставлении государственной услуги.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1.19. В любое время с момента приема документов на предоставление государственной услуги заявитель имеет право на получение сведений о предоставлении государственной услуги при помощи телефона, электронной почты, указанных в </w:t>
      </w:r>
      <w:hyperlink w:anchor="P663" w:history="1">
        <w:r>
          <w:rPr>
            <w:color w:val="0000FF"/>
          </w:rPr>
          <w:t>приложении N 1</w:t>
        </w:r>
      </w:hyperlink>
      <w:r>
        <w:t xml:space="preserve"> к настоящему Административному регламенту, или посредством личного посещения департамента, Центра социальных технологий, многофункционального центра.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1.20. Консультации (справки) предоставляются по следующим вопросам: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1.20.1. перечень документов, необходимых для получения государственной услуги, комплектность (достаточность) представленных документов;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1.20.2. источник получения документов, необходимых для получения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1.20.3. время приема и выдачи документов;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1.20.4. сроки предоставления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1.20.5. порядок обжалования действий (бездействия) и решений, осуществляемых и принимаемых в ходе предоставления государственной услуги.</w:t>
      </w:r>
    </w:p>
    <w:p w:rsidR="00973276" w:rsidRDefault="00973276">
      <w:pPr>
        <w:pStyle w:val="ConsPlusNormal"/>
        <w:spacing w:before="220"/>
        <w:ind w:firstLine="540"/>
        <w:jc w:val="both"/>
      </w:pPr>
      <w:bookmarkStart w:id="3" w:name="P110"/>
      <w:bookmarkEnd w:id="3"/>
      <w:r>
        <w:t xml:space="preserve">1.21. Часы приема заявителей на предоставление государственной услуги департаментом, Центром социальных технологий (за исключением нерабочих праздничных дней, установленных </w:t>
      </w:r>
      <w:hyperlink r:id="rId13" w:history="1">
        <w:r>
          <w:rPr>
            <w:color w:val="0000FF"/>
          </w:rPr>
          <w:t>статьей 112</w:t>
        </w:r>
      </w:hyperlink>
      <w:r>
        <w:t xml:space="preserve"> Трудового кодекса Российской Федерации):</w:t>
      </w:r>
    </w:p>
    <w:p w:rsidR="00973276" w:rsidRDefault="00973276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3628"/>
        <w:gridCol w:w="3628"/>
      </w:tblGrid>
      <w:tr w:rsidR="00973276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  <w:jc w:val="center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  <w:jc w:val="center"/>
            </w:pPr>
            <w:r>
              <w:t>департамент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  <w:jc w:val="center"/>
            </w:pPr>
            <w:r>
              <w:t>Центр социальных технологий</w:t>
            </w:r>
          </w:p>
        </w:tc>
      </w:tr>
      <w:tr w:rsidR="00973276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</w:pPr>
            <w:r>
              <w:t>понедельник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  <w:jc w:val="center"/>
            </w:pPr>
            <w:r>
              <w:t>08.30 - 12.30 14.00 - 18.00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  <w:jc w:val="center"/>
            </w:pPr>
            <w:r>
              <w:t>08.30 - 12.30 14.00 - 18.00;</w:t>
            </w:r>
          </w:p>
        </w:tc>
      </w:tr>
      <w:tr w:rsidR="00973276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</w:pPr>
            <w:r>
              <w:t>вторник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  <w:jc w:val="center"/>
            </w:pPr>
            <w:r>
              <w:t>08.30 - 12.30 14.00 - 17.00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  <w:jc w:val="center"/>
            </w:pPr>
            <w:r>
              <w:t>08.30 - 12.30 14.00 - 17.00;</w:t>
            </w:r>
          </w:p>
        </w:tc>
      </w:tr>
      <w:tr w:rsidR="00973276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</w:pPr>
            <w:r>
              <w:t>среда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  <w:jc w:val="center"/>
            </w:pPr>
            <w:r>
              <w:t>08.30 - 12.30 14.00 - 17.00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  <w:jc w:val="center"/>
            </w:pPr>
            <w:r>
              <w:t>08.30 - 12.30 14.00 - 17.00;</w:t>
            </w:r>
          </w:p>
        </w:tc>
      </w:tr>
      <w:tr w:rsidR="00973276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</w:pPr>
            <w:r>
              <w:t>четверг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  <w:jc w:val="center"/>
            </w:pPr>
            <w:r>
              <w:t>08.30 - 12.30 14.00 - 17.00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  <w:jc w:val="center"/>
            </w:pPr>
            <w:r>
              <w:t>08.30 - 12.30 14.00 - 17.00;</w:t>
            </w:r>
          </w:p>
        </w:tc>
      </w:tr>
      <w:tr w:rsidR="00973276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</w:pPr>
            <w:r>
              <w:t>пятница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  <w:jc w:val="center"/>
            </w:pPr>
            <w:r>
              <w:t>08.30 - 12.30 14.00 - 17.00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  <w:jc w:val="center"/>
            </w:pPr>
            <w:r>
              <w:t>08.30 - 12.30 14.00 - 17.00.</w:t>
            </w:r>
          </w:p>
        </w:tc>
      </w:tr>
      <w:tr w:rsidR="00973276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</w:pPr>
            <w:r>
              <w:t>суббота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973276" w:rsidRDefault="00973276">
            <w:pPr>
              <w:pStyle w:val="ConsPlusNormal"/>
              <w:jc w:val="center"/>
            </w:pPr>
            <w:r>
              <w:t>-</w:t>
            </w:r>
          </w:p>
        </w:tc>
      </w:tr>
    </w:tbl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В день, предшествующий нерабочему праздничному дню, график работы изменяется (продолжительность рабочего дня уменьшается на один час).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Часы приема заявителей многофункциональным центром для предоставления государственной услуги (за исключением нерабочих праздничных дней, установленных </w:t>
      </w:r>
      <w:hyperlink r:id="rId14" w:history="1">
        <w:r>
          <w:rPr>
            <w:color w:val="0000FF"/>
          </w:rPr>
          <w:t>статьей 112</w:t>
        </w:r>
      </w:hyperlink>
      <w:r>
        <w:t xml:space="preserve"> Трудового кодекса Российской Федерации) указаны по каждому территориальному отделу многофункционального центра на официальном сайте в информационно-телекоммуникационной сети Интернет: http://www.mfc.yanao.ru, во вкладке "Филиал", в разделе "График работы".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1.22. Прием заявителей ведется в порядке живой очереди или по предварительной записи.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Предварительная запись может осуществляться следующими способами по выбору заявителя:</w:t>
      </w:r>
    </w:p>
    <w:p w:rsidR="00973276" w:rsidRDefault="00973276">
      <w:pPr>
        <w:pStyle w:val="ConsPlusNormal"/>
        <w:spacing w:before="220"/>
        <w:ind w:firstLine="540"/>
        <w:jc w:val="both"/>
      </w:pPr>
      <w:bookmarkStart w:id="4" w:name="P138"/>
      <w:bookmarkEnd w:id="4"/>
      <w:r>
        <w:t>1.22.1. при личном обращении заявителя в Центр социальных технологий, многофункциональный центр;</w:t>
      </w:r>
    </w:p>
    <w:p w:rsidR="00973276" w:rsidRDefault="00973276">
      <w:pPr>
        <w:pStyle w:val="ConsPlusNormal"/>
        <w:spacing w:before="220"/>
        <w:ind w:firstLine="540"/>
        <w:jc w:val="both"/>
      </w:pPr>
      <w:bookmarkStart w:id="5" w:name="P139"/>
      <w:bookmarkEnd w:id="5"/>
      <w:r>
        <w:t xml:space="preserve">1.22.2. по телефонам, указанным в </w:t>
      </w:r>
      <w:hyperlink w:anchor="P663" w:history="1">
        <w:r>
          <w:rPr>
            <w:color w:val="0000FF"/>
          </w:rPr>
          <w:t>приложении N 1</w:t>
        </w:r>
      </w:hyperlink>
      <w:r>
        <w:t xml:space="preserve"> к настоящему Административному регламенту;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1.22.3. через Единый портал либо Региональный портал при наличии технической возможности.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При осуществлении предварительной записи способами, указанными в </w:t>
      </w:r>
      <w:hyperlink w:anchor="P138" w:history="1">
        <w:r>
          <w:rPr>
            <w:color w:val="0000FF"/>
          </w:rPr>
          <w:t>подпунктах 1.22.1</w:t>
        </w:r>
      </w:hyperlink>
      <w:r>
        <w:t xml:space="preserve">, </w:t>
      </w:r>
      <w:hyperlink w:anchor="P139" w:history="1">
        <w:r>
          <w:rPr>
            <w:color w:val="0000FF"/>
          </w:rPr>
          <w:t>1.22.2</w:t>
        </w:r>
      </w:hyperlink>
      <w:r>
        <w:t xml:space="preserve"> настоящего пункта, заявитель сообщает следующие данные: фамилию, имя, отчество (последнее - при наличии); адрес электронной почты заявителя (по желанию); желаемые дату и время представления запроса (получения результатов оказания государственной услуги).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В случае несоответствия сведений, которые сообщил заявитель при предварительной записи, документам, представленным заявителем при личном приеме, предварительная запись аннулируется.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Предварительная запись осуществляется путем внесения указанных сведений в журнал записи заявителей, который ведется на бумажном носителе либо в электронном виде.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При осуществлении предварительной записи по телефону заявителю сообщаются дата и время приема документов, а в случае, если заявитель сообщит адрес электронной почты, на указанный адрес направляется сообщение.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1.23. Специалисты департамента, Центра социальных технологий обеспечиваются личными нагрудными карточками с указанием фамилии, имени, отчества (последнее - при наличии) и </w:t>
      </w:r>
      <w:r>
        <w:lastRenderedPageBreak/>
        <w:t>должности. Рабочее место специалиста оснащается настенной вывеской или настольной табличкой с указанием фамилии, имени, отчества (последнее - при наличии) и должности.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2.1. Наименование государственной услуги: "Возмещение расходов по оплате отдыха и оздоровления многодетных семей, проживающих на территории Ямало-Ненецкого автономного округа".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2.2. Государственную услугу предоставляет Центр социальных технологий.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Многофункциональный центр осуществляет прием документов заявителей для последующего направления в Центр социальных технологий.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Департамент организует и контролирует деятельность Центра социальных технологий по предоставлению государственной услуги.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2.3. Запрещается требовать от заявителей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 исполнительными органами государственной власти автономного округа, утвержденный Правительством автономного округа.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2.4. Запрещается отказывать в приеме запроса о предоставлении государственной услуги в электронной форме (далее - запрос)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 либо Региональном портале.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Запрещается 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 либо Региональном портале.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Запрещается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Запрещается требовать от заявителя представления документов, подтверждающих внесение заявителем платы за предоставление государственной услуги.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Результат предоставления государственной услуги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2.5. Результатом предоставления государственной услуги является возмещение расходов по оплате отдыха и оздоровления путем перечисления денежных средств на лицевой счет заявителя в кредитной организации.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Срок предоставления государственной услуги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2.6. Решение о предоставлении государственной услуги либо об отказе в предоставлении государственной услуги принимается Центром социальных технологий в срок не позднее 20 рабочих дней со дня регистрации заявления о предоставлении государственной услуги со всеми необходимыми документами.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lastRenderedPageBreak/>
        <w:t>Возмещение расходов по оплате отдыха и оздоровления осуществляется Центром социальных технологий путем перечисления денежных средств на лицевой счет заявителя в кредитной организации не позднее 20 календарных дней со дня принятия решения о предоставлении государственной услуги.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Заявителям, обратившимся за возмещением расходов по оплате отдыха и оздоровления с 01 января до 01 октября текущего года, возмещение расходов по оплате отдыха и оздоровления осуществляется в текущем году.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Заявителям, обратившимся за возмещением расходов по оплате отдыха и оздоровления с 02 октября до 31 декабря текущего года, возмещение расходов по оплате отдыха и оздоровления осуществляется в текущем году при наличии финансовых средств, предусмотренных окружным бюджетом на данное мероприятие на соответствующий финансовый год. При отсутствии указанных финансовых средств возмещение расходов по оплате отдыха и оздоровления осуществляется в очередном году.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Правовые основания для предоставления государственной услуги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2.7. Предоставление государственной услуги осуществляется в соответствии с: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2.7.1. </w:t>
      </w:r>
      <w:hyperlink r:id="rId15" w:history="1">
        <w:r>
          <w:rPr>
            <w:color w:val="0000FF"/>
          </w:rPr>
          <w:t>Конституцией</w:t>
        </w:r>
      </w:hyperlink>
      <w:r>
        <w:t xml:space="preserve"> Российской Федерации от 12 декабря 1993 года (Российская газета, 1993, 25 декабря, N 237);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2.7.2.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N 210-ФЗ (Российская газета, 2010, 30 июля, N 168; Собрание законодательства Российской Федерации, 2010, 02 августа, N 31, ст. 4179);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2.7.3.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Правительства автономного округа от 26 июня 2012 года N 482-П "О департаменте социальной защиты населения Ямало-Ненецкого автономного округа" (Красный Север, 2012, 06 июля, </w:t>
      </w:r>
      <w:proofErr w:type="spellStart"/>
      <w:r>
        <w:t>спецвыпуск</w:t>
      </w:r>
      <w:proofErr w:type="spellEnd"/>
      <w:r>
        <w:t xml:space="preserve"> N 55);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2.7.4.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Правительства автономного округа от 27 января 2014 года N 33-П "Об организации отдыха и оздоровления многодетных семей, проживающих на территории Ямало-Ненецкого автономного округа" (Красный Север, 2014, 03 февраля, </w:t>
      </w:r>
      <w:proofErr w:type="spellStart"/>
      <w:r>
        <w:t>спецвыпуск</w:t>
      </w:r>
      <w:proofErr w:type="spellEnd"/>
      <w:r>
        <w:t xml:space="preserve"> N 4);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2.7.5.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автономного округа от 25 декабря 2014 года N 1044-П "О предельной стоимости санаторно-курортной путевки в сутки" (Красный Север, 2014, 30 декабря, </w:t>
      </w:r>
      <w:proofErr w:type="spellStart"/>
      <w:r>
        <w:t>спецвыпуск</w:t>
      </w:r>
      <w:proofErr w:type="spellEnd"/>
      <w:r>
        <w:t xml:space="preserve"> N 97).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Перечень документов, необходимых для предоставления</w:t>
      </w:r>
    </w:p>
    <w:p w:rsidR="00973276" w:rsidRDefault="00973276">
      <w:pPr>
        <w:pStyle w:val="ConsPlusTitle"/>
        <w:jc w:val="center"/>
      </w:pPr>
      <w:r>
        <w:t>государственной услуги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bookmarkStart w:id="6" w:name="P182"/>
      <w:bookmarkEnd w:id="6"/>
      <w:r>
        <w:t>2.8. Для получения государственной услуги заявитель лично либо через уполномоченного представителя в течение 6 месяцев после окончания отдыха и оздоровления представляет в Центр социальных технологий, многофункциональный центр следующие документы: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2.8.1. </w:t>
      </w:r>
      <w:hyperlink w:anchor="P719" w:history="1">
        <w:r>
          <w:rPr>
            <w:color w:val="0000FF"/>
          </w:rPr>
          <w:t>заявление</w:t>
        </w:r>
      </w:hyperlink>
      <w:r>
        <w:t xml:space="preserve"> о возмещении расходов по оплате отдыха и оздоровления (приложение N 2 к настоящему Административному регламенту);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2.8.2. копии документов, удостоверяющих личность родителей (усыновителей, опекунов, попечителей) либо единственного родителя (усыновителя, опекуна, попечителя); копии документов, удостоверяющих личность ребенка, достигшего возраста 14 лет;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2.8.3. копию документа, в соответствии с которым имеется возможность установления (подтверждения) места жительства гражданина на территории автономного округа, где он проживает на основаниях, предусмотренных законодательством Российской Федерации (за исключением документов, указанных в </w:t>
      </w:r>
      <w:hyperlink w:anchor="P195" w:history="1">
        <w:r>
          <w:rPr>
            <w:color w:val="0000FF"/>
          </w:rPr>
          <w:t>пункте 2.9</w:t>
        </w:r>
      </w:hyperlink>
      <w:r>
        <w:t xml:space="preserve"> настоящего Административного регламента);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lastRenderedPageBreak/>
        <w:t>2.8.4. копию (копии) свидетельства о рождении ребенка (детей) либо удостоверение многодетной семьи;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2.8.5. копию свидетельства о заключении брака (при наличии заключенного брака между членами многодетной семьи);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2.8.6. копию документа, удостоверяющего личность и полномочия представителя, в случае подачи заявления через представителя;</w:t>
      </w:r>
    </w:p>
    <w:p w:rsidR="00973276" w:rsidRDefault="0097327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2.8.6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2.8.7. справку образовательной организации об обучении ребенка (детей), достигшего 18-летнего возраста, по очной форме по основным образовательным программам - до окончания им (ими) такого обучения, но не дольше чем до достижения им (ими) возраста 23 лет;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2.8.8. оригиналы документов, подтверждающих отдых и оздоровление: отрывной талон к санаторно-курортной путевке без лечения, отрывной талон к путевке, отрывной талон к курсовке, справку (документ) организации отдыха и оздоровления с подтверждением факта пребывания членов многодетной семьи и срока пребывания, а также туристическую путевку или договор о реализации туристского продукта и пассажирские билеты (посадочные талоны) до места отдыха и оздоровления и обратно;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2.8.9. документы, подтверждающие оплату отдыха и оздоровления многодетной семьей, в случае необходимости - справку о стоимости проживания, включенную в общую цену туристского продукта, выданную туристической организацией.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В случае если для предоставления возмещения расходов по оплате отдыха и оздоровления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предоставлением возмещения расходов по оплате отдыха и оздоровления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 Документы, подтверждающие получение согласия, могут быть представлены в том числе в форме электронного документа в порядке, установленном </w:t>
      </w:r>
      <w:hyperlink w:anchor="P211" w:history="1">
        <w:r>
          <w:rPr>
            <w:color w:val="0000FF"/>
          </w:rPr>
          <w:t>пунктом 2.12</w:t>
        </w:r>
      </w:hyperlink>
      <w:r>
        <w:t xml:space="preserve"> настоящего Административного регламента.</w:t>
      </w:r>
    </w:p>
    <w:p w:rsidR="00973276" w:rsidRDefault="00973276">
      <w:pPr>
        <w:pStyle w:val="ConsPlusNormal"/>
        <w:spacing w:before="220"/>
        <w:ind w:firstLine="540"/>
        <w:jc w:val="both"/>
      </w:pPr>
      <w:bookmarkStart w:id="7" w:name="P195"/>
      <w:bookmarkEnd w:id="7"/>
      <w:r>
        <w:t>2.9. Для предоставления государственной услуги Центр социальных технологий в рамках межведомственного взаимодействия запрашивает следующие документы (сведения), которые находятся в распоряжении государственных органов, органов местного самоуправления и иных организаций: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2.9.1. сведения Министерства внутренних дел Российской Федерации или его территориальных органов о регистрации по месту жительства, о регистрации по месту пребывания, которые заявитель вправе получить в рамках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2.9.2. сведения территориального органа Пенсионного фонда Российской Федерации о страховом номере индивидуального лицевого счета застрахованного лица в системе обязательного пенсионного страхования;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2.9.3. сведения налоговых органов об идентификационном номере налогоплательщика физического лица.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Заявитель вправе представить сведения, указанные в настоящем пункте, по собственной инициативе.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lastRenderedPageBreak/>
        <w:t>Непредставление заявителем сведений, указанных в настоящем пункте, не является основанием для отказа в предоставлении заявителю государственной услуги.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Многофункциональный центр запрашивает указанные сведения в рамках межведомственного взаимодействия при условии разработанных сервисов.</w:t>
      </w:r>
    </w:p>
    <w:p w:rsidR="00973276" w:rsidRDefault="00973276">
      <w:pPr>
        <w:pStyle w:val="ConsPlusNormal"/>
        <w:jc w:val="both"/>
      </w:pPr>
      <w:r>
        <w:t xml:space="preserve">(п. 2.9 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bookmarkStart w:id="8" w:name="P203"/>
      <w:bookmarkEnd w:id="8"/>
      <w:r>
        <w:t>2.10. Документы, представляемые заявителем, не должны содержать подчисток либо приписок, зачеркнутых слов и иных не оговоренных в них исправлений, а также сведений, не поддающихся прочтению.</w:t>
      </w:r>
    </w:p>
    <w:p w:rsidR="00973276" w:rsidRDefault="00973276">
      <w:pPr>
        <w:pStyle w:val="ConsPlusNormal"/>
        <w:spacing w:before="220"/>
        <w:ind w:firstLine="540"/>
        <w:jc w:val="both"/>
      </w:pPr>
      <w:bookmarkStart w:id="9" w:name="P204"/>
      <w:bookmarkEnd w:id="9"/>
      <w:r>
        <w:t>Копии документов должны быть представлены с оригиналами либо заверены органом, выдавшим документ, либо нотариально, либо органом социальной защиты населения муниципального образования в автономном округе по месту жительства.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Копии документов, представляемых заявителем лично с предъявлением оригинала, заверяются подписью специалиста Центра социальных технологий или многофункционального центра, принимающего документы, и печатью Центра социальных технологий или многофункционального центра с указанием даты их заверения. Оригиналы документов, которые представлены с копиями, возвращаются заявителю.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2.11. Запрещается требовать от заявителя: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автономного округа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услуг, за исключением документов, указанных в </w:t>
      </w:r>
      <w:hyperlink r:id="rId23" w:history="1">
        <w:r>
          <w:rPr>
            <w:color w:val="0000FF"/>
          </w:rPr>
          <w:t>части 6 статьи 7</w:t>
        </w:r>
      </w:hyperlink>
      <w:r>
        <w:t xml:space="preserve"> Федерального закона N 210-ФЗ.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jc w:val="both"/>
      </w:pPr>
      <w:r>
        <w:t xml:space="preserve">(п. 2.11 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ЯНАО от 05.04.2018 N 377-П)</w:t>
      </w:r>
    </w:p>
    <w:p w:rsidR="00973276" w:rsidRDefault="00973276">
      <w:pPr>
        <w:pStyle w:val="ConsPlusNormal"/>
        <w:spacing w:before="220"/>
        <w:ind w:firstLine="540"/>
        <w:jc w:val="both"/>
      </w:pPr>
      <w:bookmarkStart w:id="10" w:name="P211"/>
      <w:bookmarkEnd w:id="10"/>
      <w:r>
        <w:t>2.12. Заявление и документы, необходимые для получения государственной услуги, могут быть направлены в форме электронных документов, которые: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- подписываются в соответствии с требованиями Федерального </w:t>
      </w:r>
      <w:hyperlink r:id="rId27" w:history="1">
        <w:r>
          <w:rPr>
            <w:color w:val="0000FF"/>
          </w:rPr>
          <w:t>закона</w:t>
        </w:r>
      </w:hyperlink>
      <w:r>
        <w:t xml:space="preserve"> от 06 апреля 2011 года N 63-ФЗ "Об электронной подписи" и </w:t>
      </w:r>
      <w:hyperlink r:id="rId28" w:history="1">
        <w:r>
          <w:rPr>
            <w:color w:val="0000FF"/>
          </w:rPr>
          <w:t>статей 21.1</w:t>
        </w:r>
      </w:hyperlink>
      <w:r>
        <w:t xml:space="preserve">, </w:t>
      </w:r>
      <w:hyperlink r:id="rId29" w:history="1">
        <w:r>
          <w:rPr>
            <w:color w:val="0000FF"/>
          </w:rPr>
          <w:t>21.2</w:t>
        </w:r>
      </w:hyperlink>
      <w:r>
        <w:t xml:space="preserve"> Федерального закона N 210-ФЗ;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представляются с использованием электронных носителей и (или) информационно-телекоммуникационных сетей общего пользования, включая сеть Интернет: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при посещении Центра социальных технологий;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посредством многофункционального центра;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посредством Единого портала и (или) Регионального портала (с момента реализации технической возможности) (без использования электронных носителей);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lastRenderedPageBreak/>
        <w:t xml:space="preserve">абзац утратил силу. - </w:t>
      </w:r>
      <w:hyperlink r:id="rId32" w:history="1">
        <w:r>
          <w:rPr>
            <w:color w:val="0000FF"/>
          </w:rPr>
          <w:t>Постановление</w:t>
        </w:r>
      </w:hyperlink>
      <w:r>
        <w:t xml:space="preserve"> Правительства ЯНАО от 27.08.2018 N 911-П.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2.13. Заявление и документы, необходимые для получения государственной услуги, заверенные в порядке, установленном </w:t>
      </w:r>
      <w:hyperlink w:anchor="P204" w:history="1">
        <w:r>
          <w:rPr>
            <w:color w:val="0000FF"/>
          </w:rPr>
          <w:t>абзацем вторым пункта 2.10</w:t>
        </w:r>
      </w:hyperlink>
      <w:r>
        <w:t xml:space="preserve"> настоящего Административного регламента, могут быть направлены в Центр социальных технологий по почте способом, позволяющим подтвердить факт и дату отправления.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Перечень оснований для отказа в приеме документов,</w:t>
      </w:r>
    </w:p>
    <w:p w:rsidR="00973276" w:rsidRDefault="00973276">
      <w:pPr>
        <w:pStyle w:val="ConsPlusTitle"/>
        <w:jc w:val="center"/>
      </w:pPr>
      <w:r>
        <w:t>необходимых для предоставления государственной услуги,</w:t>
      </w:r>
    </w:p>
    <w:p w:rsidR="00973276" w:rsidRDefault="00973276">
      <w:pPr>
        <w:pStyle w:val="ConsPlusTitle"/>
        <w:jc w:val="center"/>
      </w:pPr>
      <w:r>
        <w:t>приостановления или отказа в предоставлении</w:t>
      </w:r>
    </w:p>
    <w:p w:rsidR="00973276" w:rsidRDefault="00973276">
      <w:pPr>
        <w:pStyle w:val="ConsPlusTitle"/>
        <w:jc w:val="center"/>
      </w:pPr>
      <w:r>
        <w:t>государственной услуги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2.14. Основания для отказа в приеме документов, необходимых для предоставления государственной услуги, отсутствуют.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2.15. Основания для приостановления предоставления государственной услуги отсутствуют.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2.16. Основаниями для отказа в предоставлении государственной услуги являются: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- представление неполного пакета документов, указанных в </w:t>
      </w:r>
      <w:hyperlink w:anchor="P182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регламента, а также представление документов, не соответствующих требованиям, установленным </w:t>
      </w:r>
      <w:hyperlink w:anchor="P203" w:history="1">
        <w:r>
          <w:rPr>
            <w:color w:val="0000FF"/>
          </w:rPr>
          <w:t>абзацами первым</w:t>
        </w:r>
      </w:hyperlink>
      <w:r>
        <w:t xml:space="preserve">, </w:t>
      </w:r>
      <w:hyperlink w:anchor="P204" w:history="1">
        <w:r>
          <w:rPr>
            <w:color w:val="0000FF"/>
          </w:rPr>
          <w:t>вторым пункта 2.10</w:t>
        </w:r>
      </w:hyperlink>
      <w:r>
        <w:t xml:space="preserve"> настоящего Административного регламента;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отсутствие права у заявителя на получение возмещения расходов по оплате отдыха и оздоровления.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Перечень услуг, которые являются необходимыми</w:t>
      </w:r>
    </w:p>
    <w:p w:rsidR="00973276" w:rsidRDefault="00973276">
      <w:pPr>
        <w:pStyle w:val="ConsPlusTitle"/>
        <w:jc w:val="center"/>
      </w:pPr>
      <w:r>
        <w:t>и обязательными для предоставления государственной услуги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2.17. Государственная услуга предоставляется при предоставлении следующей услуги: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выдача справки об обучении ребенка (детей), достигшего 18-летнего возраста, по очной форме по основным образовательным программам - выдается образовательной организацией (бесплатно).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Порядок, размер и основания взимания государственной пошлины</w:t>
      </w:r>
    </w:p>
    <w:p w:rsidR="00973276" w:rsidRDefault="00973276">
      <w:pPr>
        <w:pStyle w:val="ConsPlusTitle"/>
        <w:jc w:val="center"/>
      </w:pPr>
      <w:r>
        <w:t>или иной платы, взимаемой за предоставление</w:t>
      </w:r>
    </w:p>
    <w:p w:rsidR="00973276" w:rsidRDefault="00973276">
      <w:pPr>
        <w:pStyle w:val="ConsPlusTitle"/>
        <w:jc w:val="center"/>
      </w:pPr>
      <w:r>
        <w:t>государственной услуги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2.18. Государственная услуга предоставляется бесплатно.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Максимальный срок ожидания в очереди при подаче заявления</w:t>
      </w:r>
    </w:p>
    <w:p w:rsidR="00973276" w:rsidRDefault="00973276">
      <w:pPr>
        <w:pStyle w:val="ConsPlusTitle"/>
        <w:jc w:val="center"/>
      </w:pPr>
      <w:r>
        <w:t>о предоставлении государственной услуги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2.19. Максимальное время ожидания в очереди при подаче заявления о предоставлении государственной услуги и соответствующих документов не должно превышать 15 минут; по предварительной записи - 10 минут с момента времени, на которое была осуществлена запись.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Срок и порядок регистрации обращения заявителя</w:t>
      </w:r>
    </w:p>
    <w:p w:rsidR="00973276" w:rsidRDefault="00973276">
      <w:pPr>
        <w:pStyle w:val="ConsPlusTitle"/>
        <w:jc w:val="center"/>
      </w:pPr>
      <w:r>
        <w:t>о предоставлении государственной услуги,</w:t>
      </w:r>
    </w:p>
    <w:p w:rsidR="00973276" w:rsidRDefault="00973276">
      <w:pPr>
        <w:pStyle w:val="ConsPlusTitle"/>
        <w:jc w:val="center"/>
      </w:pPr>
      <w:r>
        <w:t>в том числе в электронной форме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 xml:space="preserve">2.20. Регистрация заявления о предоставлении государственной услуги с документами, </w:t>
      </w:r>
      <w:r>
        <w:lastRenderedPageBreak/>
        <w:t xml:space="preserve">указанными в </w:t>
      </w:r>
      <w:hyperlink w:anchor="P182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регламента, поступившего в Центр социальных технологий, многофункциональный центр, осуществляется в день его поступления.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2.21. Регистрация заявления о предоставлении государственной услуги с документами, указанными в </w:t>
      </w:r>
      <w:hyperlink w:anchor="P182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регламента, поступившего почтовой связью или в электронном виде через Единый портал и/или Региональный портал после окончания рабочего времени либо в выходной или праздничный день, осуществляется в следующий за ним рабочий день.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2.22. Процедура регистрации заявления о предоставлении государственной услуги с документами, указанными в </w:t>
      </w:r>
      <w:hyperlink w:anchor="P182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регламента, осуществляется в порядке, предусмотренном </w:t>
      </w:r>
      <w:hyperlink w:anchor="P408" w:history="1">
        <w:r>
          <w:rPr>
            <w:color w:val="0000FF"/>
          </w:rPr>
          <w:t>пунктом 3.2</w:t>
        </w:r>
      </w:hyperlink>
      <w:r>
        <w:t xml:space="preserve"> настоящего Административного регламента.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Требования к помещениям предоставления</w:t>
      </w:r>
    </w:p>
    <w:p w:rsidR="00973276" w:rsidRDefault="00973276">
      <w:pPr>
        <w:pStyle w:val="ConsPlusTitle"/>
        <w:jc w:val="center"/>
      </w:pPr>
      <w:r>
        <w:t>государственной услуги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2.23. Прием заявителей осуществляется в специально выделенных для этих целей помещениях.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Помещения для приема заявителей размещаются на нижних этажах зданий, оборудованных отдельным входом, или в отдельно стоящих зданиях.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Вход и выход из помещения для приема заявителей оборудуются соответствующими указателями с автономными источниками бесперебойного питания.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В местах приема заявителей на видном месте размещаются схемы расположения средств пожаротушения и путей эвакуации.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2.24. Места, где осуществляется прием граждан по вопросам, связанным с предоставлением государственной услуги, оборудуются информационными стендами, стульями и столами, а также системами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2.25. Места для заполнения документов оборудуются стульями, столами (стойками) и обеспечиваются образцами заполнения документов, бланками заявлений и канцелярскими принадлежностями.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2.26. Под сектор ожидания очереди отводится просторное помещение, площадь которого должна определяться в зависимости от количества обращающихся заявителей.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2.27. Габаритные размеры, очертания и свойства сектора ожидания определяются с учетом необходимости создания оптимальных условий для работы специалистов Центра социальных технологий, а также для комфортного обслуживания посетителей.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2.28. Рабочие места специалистов Центра социальных технологий оборудуются средствами сигнализации (стационарными "тревожными кнопками" или переносными многофункциональными брелоками-коммуникаторами).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2.29. В местах приема заявителей предусматривается оборудование доступных мест общественного пользования (туалетов).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2.30. Требования к помещению должны соответствовать санитарно-эпидемиологическим </w:t>
      </w:r>
      <w:hyperlink r:id="rId34" w:history="1">
        <w:r>
          <w:rPr>
            <w:color w:val="0000FF"/>
          </w:rPr>
          <w:t>правилам и нормативам</w:t>
        </w:r>
      </w:hyperlink>
      <w:r>
        <w:t xml:space="preserve"> "Гигиенические требования к персональным электронно-вычислительным машинам и организации работы. СанПиН 2.2.2/2.4.1340-03".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lastRenderedPageBreak/>
        <w:t>Помещение должно быть оборудовано: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противопожарной системой и средствами порошкового пожаротушения;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системами кондиционирования (охлаждения и нагревания) воздуха;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средствами оповещения о возникновении чрезвычайной ситуации;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системой охраны.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2.31. Здание Центра социальных технологий должно быть оборудовано информационной табличкой (вывеской), предназначенной для доведения до сведения заинтересованных лиц информации о его наименовании. Информационные таблички должны размещаться рядом с входом либо на двери входа так, чтобы их хорошо видели посетители.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2.32. На территории, прилегающей к месторасположению Центра социальных технологий, многофункционального центра, оборудуются места для парковки транспортных средств.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Новые здания (строения) Центра социальных технологий оборудуются стоянками для транспортных средств заявителей. Существующие здания (строения) Центра социальных технологий оборудуются стоянками при наличии технической возможности.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Количество парковочных мест определяется в зависимости от интенсивности работы и количества заявителей, обращающихся в Центр социальных технологий. При расчете количества парковочных мест за основу принимается количество посещений заявителей за определенный период.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На каждой стоянке транспортных средств, выделяется не менее 10% мест (но не менее 1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На указанных транспортных средствах должен быть установлен опознавательный знак "Инвалид". Указанные места для парковки не должны занимать иные транспортные средства.</w:t>
      </w:r>
    </w:p>
    <w:p w:rsidR="00973276" w:rsidRDefault="00973276">
      <w:pPr>
        <w:pStyle w:val="ConsPlusNormal"/>
        <w:jc w:val="both"/>
      </w:pPr>
      <w:r>
        <w:t xml:space="preserve">(п. 2.32 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ЯНАО от 05.04.2018 N 377-П)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2.33. Требования к обеспечению доступности для инвалидов к зданиям, в которых предоставляется государственная услуга, органом, предоставляющим государственную услугу, и предоставляемой в них государственной услуге.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Центр социальных технологий, многофункциональный центр обеспечивают инвалидам, включая инвалидов, использующих кресла-коляски и собак-проводников: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2.33.1. условия беспрепятственного доступа к объектам (зданиям, помещениям), в которых предоставляется государственная услуга;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2.33.2. возможность самостоятельного передвижения по территории, на которой расположены объекты (здания, помещения),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2.33.3. сопровождение инвалидов, имеющих стойкие расстройства функции зрения и самостоятельного передвижения;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2.33.4.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государственная услуга с учетом ограничений их жизнедеятельности;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lastRenderedPageBreak/>
        <w:t>2.33.5.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2.33.6. 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2.33.7. допуск собаки-проводника на объекты (здания, помещения), в которых предоставляется государственная услуга, при наличии документа, подтверждающего ее специальное обучение и выдаваемого по </w:t>
      </w:r>
      <w:hyperlink r:id="rId36" w:history="1">
        <w:r>
          <w:rPr>
            <w:color w:val="0000FF"/>
          </w:rPr>
          <w:t>форме</w:t>
        </w:r>
      </w:hyperlink>
      <w:r>
        <w:t xml:space="preserve"> и в </w:t>
      </w:r>
      <w:hyperlink r:id="rId37" w:history="1">
        <w:r>
          <w:rPr>
            <w:color w:val="0000FF"/>
          </w:rPr>
          <w:t>порядке</w:t>
        </w:r>
      </w:hyperlink>
      <w:r>
        <w:t>, которые установлены приказом Министерства труда и социальной защиты Российской Федерации от 22 июня 2015 года N 386н "Об утверждении формы документа, подтверждающего специальное обучение собаки-проводника, и порядка его выдачи";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2.33.8. оказание инвалидам помощи в преодолении барьеров, мешающих получению ими государственной услуги наравне с другими лицами.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При невозможности полностью приспособить к потребностям инвалидов объекты, в которых предоставляется государственная услуга, собственник объектов (зданий) принимает (до реконструкции или капитального ремонта объекта) согласованные с общественным объединением инвалидов, осуществляющим свою деятельность на территории соответствующего муниципального образования, меры для обеспечения доступа инвалидов к месту предоставления государственной услуги либо, когда это возможно, обеспечивает ее предоставление по месту жительства инвалида или в дистанционном режиме.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Показатели доступности и качества государственной услуги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2.34. Показателями доступности государственной услуги являются: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транспортная доступность к местам предоставления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обеспечение беспрепятственного доступа лиц с ограниченными возможностями передвижения к помещениям, в которых предоставляется государственная услуга;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обеспечение возможности направления запроса по электронной почте;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размещение информации о порядке предоставления государственной услуги в информационно-телекоммуникационной сети Интернет.</w:t>
      </w:r>
    </w:p>
    <w:p w:rsidR="00973276" w:rsidRDefault="00973276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556"/>
        <w:gridCol w:w="1361"/>
        <w:gridCol w:w="1587"/>
      </w:tblGrid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556" w:type="dxa"/>
          </w:tcPr>
          <w:p w:rsidR="00973276" w:rsidRDefault="0097327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361" w:type="dxa"/>
          </w:tcPr>
          <w:p w:rsidR="00973276" w:rsidRDefault="0097327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587" w:type="dxa"/>
          </w:tcPr>
          <w:p w:rsidR="00973276" w:rsidRDefault="00973276">
            <w:pPr>
              <w:pStyle w:val="ConsPlusNormal"/>
              <w:jc w:val="center"/>
            </w:pPr>
            <w:r>
              <w:t>Нормативное значение показателя</w:t>
            </w:r>
          </w:p>
        </w:tc>
      </w:tr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556" w:type="dxa"/>
          </w:tcPr>
          <w:p w:rsidR="00973276" w:rsidRDefault="0097327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973276" w:rsidRDefault="0097327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973276" w:rsidRDefault="00973276">
            <w:pPr>
              <w:pStyle w:val="ConsPlusNormal"/>
              <w:jc w:val="center"/>
            </w:pPr>
            <w:r>
              <w:t>4</w:t>
            </w:r>
          </w:p>
        </w:tc>
      </w:tr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504" w:type="dxa"/>
            <w:gridSpan w:val="3"/>
          </w:tcPr>
          <w:p w:rsidR="00973276" w:rsidRDefault="00973276">
            <w:pPr>
              <w:pStyle w:val="ConsPlusNormal"/>
            </w:pPr>
            <w:r>
              <w:t>Показатели, характеризующие доступность государственной услуги</w:t>
            </w:r>
          </w:p>
        </w:tc>
      </w:tr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5556" w:type="dxa"/>
          </w:tcPr>
          <w:p w:rsidR="00973276" w:rsidRDefault="00973276">
            <w:pPr>
              <w:pStyle w:val="ConsPlusNormal"/>
            </w:pPr>
            <w:r>
              <w:t xml:space="preserve">Наличие полной и достоверной, доступной для заявителя информации о содержании государственной услуги, способах, порядке и условиях ее получения, в том числе с использованием информационно-телекоммуникационных технологий, в том числе размещение информации о порядке предоставления государственной услуги на Официальном Интернет-сайте исполнительных органов государственной власти автономного округа http://правительство.янао.рф/, </w:t>
            </w:r>
            <w:r>
              <w:lastRenderedPageBreak/>
              <w:t>Едином портале и/или Региональном портале</w:t>
            </w:r>
          </w:p>
        </w:tc>
        <w:tc>
          <w:tcPr>
            <w:tcW w:w="1361" w:type="dxa"/>
          </w:tcPr>
          <w:p w:rsidR="00973276" w:rsidRDefault="00973276">
            <w:pPr>
              <w:pStyle w:val="ConsPlusNormal"/>
              <w:jc w:val="center"/>
            </w:pPr>
            <w:r>
              <w:lastRenderedPageBreak/>
              <w:t>да/нет</w:t>
            </w:r>
          </w:p>
        </w:tc>
        <w:tc>
          <w:tcPr>
            <w:tcW w:w="1587" w:type="dxa"/>
          </w:tcPr>
          <w:p w:rsidR="00973276" w:rsidRDefault="00973276">
            <w:pPr>
              <w:pStyle w:val="ConsPlusNormal"/>
              <w:jc w:val="center"/>
            </w:pPr>
            <w:r>
              <w:t>да</w:t>
            </w:r>
          </w:p>
        </w:tc>
      </w:tr>
      <w:tr w:rsidR="00973276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973276" w:rsidRDefault="00973276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5556" w:type="dxa"/>
            <w:tcBorders>
              <w:bottom w:val="nil"/>
            </w:tcBorders>
          </w:tcPr>
          <w:p w:rsidR="00973276" w:rsidRDefault="00973276">
            <w:pPr>
              <w:pStyle w:val="ConsPlusNormal"/>
            </w:pPr>
            <w:r>
              <w:t>Наличие помещений, оборудования и оснащения, отвечающих требованиям настоящего Административного регламента (места ожидания, места для заполнения заявителями документов и предоставления государственной услуги, места парковки транспорта, места общего пользования)</w:t>
            </w:r>
          </w:p>
        </w:tc>
        <w:tc>
          <w:tcPr>
            <w:tcW w:w="1361" w:type="dxa"/>
            <w:tcBorders>
              <w:bottom w:val="nil"/>
            </w:tcBorders>
          </w:tcPr>
          <w:p w:rsidR="00973276" w:rsidRDefault="00973276">
            <w:pPr>
              <w:pStyle w:val="ConsPlusNormal"/>
              <w:jc w:val="center"/>
            </w:pPr>
            <w:r>
              <w:t>да/нет</w:t>
            </w:r>
          </w:p>
        </w:tc>
        <w:tc>
          <w:tcPr>
            <w:tcW w:w="1587" w:type="dxa"/>
            <w:tcBorders>
              <w:bottom w:val="nil"/>
            </w:tcBorders>
          </w:tcPr>
          <w:p w:rsidR="00973276" w:rsidRDefault="00973276">
            <w:pPr>
              <w:pStyle w:val="ConsPlusNormal"/>
              <w:jc w:val="center"/>
            </w:pPr>
            <w:r>
              <w:t>да</w:t>
            </w:r>
          </w:p>
        </w:tc>
      </w:tr>
      <w:tr w:rsidR="00973276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973276" w:rsidRDefault="00973276">
            <w:pPr>
              <w:pStyle w:val="ConsPlusNormal"/>
              <w:jc w:val="both"/>
            </w:pPr>
            <w:r>
              <w:t xml:space="preserve">(в ред. </w:t>
            </w:r>
            <w:hyperlink r:id="rId3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 от 05.04.2018 N 377-П)</w:t>
            </w:r>
          </w:p>
        </w:tc>
      </w:tr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5556" w:type="dxa"/>
          </w:tcPr>
          <w:p w:rsidR="00973276" w:rsidRDefault="00973276">
            <w:pPr>
              <w:pStyle w:val="ConsPlusNormal"/>
            </w:pPr>
            <w:r>
              <w:t>Транспортная доступность государственной услуги - близость остановок общественного транспорта</w:t>
            </w:r>
          </w:p>
        </w:tc>
        <w:tc>
          <w:tcPr>
            <w:tcW w:w="1361" w:type="dxa"/>
          </w:tcPr>
          <w:p w:rsidR="00973276" w:rsidRDefault="00973276">
            <w:pPr>
              <w:pStyle w:val="ConsPlusNormal"/>
              <w:jc w:val="center"/>
            </w:pPr>
            <w:r>
              <w:t>да/нет</w:t>
            </w:r>
          </w:p>
        </w:tc>
        <w:tc>
          <w:tcPr>
            <w:tcW w:w="1587" w:type="dxa"/>
          </w:tcPr>
          <w:p w:rsidR="00973276" w:rsidRDefault="00973276">
            <w:pPr>
              <w:pStyle w:val="ConsPlusNormal"/>
              <w:jc w:val="center"/>
            </w:pPr>
            <w:r>
              <w:t>да</w:t>
            </w:r>
          </w:p>
        </w:tc>
      </w:tr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5556" w:type="dxa"/>
          </w:tcPr>
          <w:p w:rsidR="00973276" w:rsidRDefault="00973276">
            <w:pPr>
              <w:pStyle w:val="ConsPlusNormal"/>
            </w:pPr>
            <w:r>
              <w:t>Наличие возможности получения государственной услуги в электронном виде (в соответствии с этапами перевода государственных услуг на предоставление в электронном виде)</w:t>
            </w:r>
          </w:p>
        </w:tc>
        <w:tc>
          <w:tcPr>
            <w:tcW w:w="1361" w:type="dxa"/>
          </w:tcPr>
          <w:p w:rsidR="00973276" w:rsidRDefault="00973276">
            <w:pPr>
              <w:pStyle w:val="ConsPlusNormal"/>
              <w:jc w:val="center"/>
            </w:pPr>
            <w:r>
              <w:t>да/нет</w:t>
            </w:r>
          </w:p>
        </w:tc>
        <w:tc>
          <w:tcPr>
            <w:tcW w:w="1587" w:type="dxa"/>
          </w:tcPr>
          <w:p w:rsidR="00973276" w:rsidRDefault="00973276">
            <w:pPr>
              <w:pStyle w:val="ConsPlusNormal"/>
              <w:jc w:val="center"/>
            </w:pPr>
            <w:r>
              <w:t>да</w:t>
            </w:r>
          </w:p>
        </w:tc>
      </w:tr>
    </w:tbl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2.35. Показателями качества предоставления государственной услуги являются: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соблюдение срока предоставления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отсутствие поданных в установленном порядке жалоб на действия (бездействие) должностных лиц, осуществленные в ходе предоставления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отсутствие поданных в установленном порядке жалоб на невежливое обращение должностных лиц, проявленное в ходе общения с заявителем;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умение специалиста, предоставляющего государственную услугу, работать с необходимыми для этого программным обеспечением и оргтехникой;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наличие обратной связи с заявителями и пользователями государственной услуги.</w:t>
      </w:r>
    </w:p>
    <w:p w:rsidR="00973276" w:rsidRDefault="00973276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556"/>
        <w:gridCol w:w="1361"/>
        <w:gridCol w:w="1587"/>
      </w:tblGrid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556" w:type="dxa"/>
          </w:tcPr>
          <w:p w:rsidR="00973276" w:rsidRDefault="0097327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361" w:type="dxa"/>
          </w:tcPr>
          <w:p w:rsidR="00973276" w:rsidRDefault="0097327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587" w:type="dxa"/>
          </w:tcPr>
          <w:p w:rsidR="00973276" w:rsidRDefault="00973276">
            <w:pPr>
              <w:pStyle w:val="ConsPlusNormal"/>
              <w:jc w:val="center"/>
            </w:pPr>
            <w:r>
              <w:t>Нормативное значение показателя</w:t>
            </w:r>
          </w:p>
        </w:tc>
      </w:tr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556" w:type="dxa"/>
          </w:tcPr>
          <w:p w:rsidR="00973276" w:rsidRDefault="0097327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973276" w:rsidRDefault="0097327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973276" w:rsidRDefault="00973276">
            <w:pPr>
              <w:pStyle w:val="ConsPlusNormal"/>
              <w:jc w:val="center"/>
            </w:pPr>
            <w:r>
              <w:t>4</w:t>
            </w:r>
          </w:p>
        </w:tc>
      </w:tr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504" w:type="dxa"/>
            <w:gridSpan w:val="3"/>
          </w:tcPr>
          <w:p w:rsidR="00973276" w:rsidRDefault="00973276">
            <w:pPr>
              <w:pStyle w:val="ConsPlusNormal"/>
            </w:pPr>
            <w:r>
              <w:t>Показатели результативности оказания государственной услуги</w:t>
            </w:r>
          </w:p>
        </w:tc>
      </w:tr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5556" w:type="dxa"/>
          </w:tcPr>
          <w:p w:rsidR="00973276" w:rsidRDefault="00973276">
            <w:pPr>
              <w:pStyle w:val="ConsPlusNormal"/>
            </w:pPr>
            <w:r>
              <w:t>Доля заявителей, получивших государственную услугу с нарушением установленного срока предоставления государственной услуги, от общего количества заявителей</w:t>
            </w:r>
          </w:p>
        </w:tc>
        <w:tc>
          <w:tcPr>
            <w:tcW w:w="1361" w:type="dxa"/>
          </w:tcPr>
          <w:p w:rsidR="00973276" w:rsidRDefault="00973276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587" w:type="dxa"/>
          </w:tcPr>
          <w:p w:rsidR="00973276" w:rsidRDefault="00973276">
            <w:pPr>
              <w:pStyle w:val="ConsPlusNormal"/>
              <w:jc w:val="center"/>
            </w:pPr>
            <w:r>
              <w:t>0</w:t>
            </w:r>
          </w:p>
        </w:tc>
      </w:tr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8504" w:type="dxa"/>
            <w:gridSpan w:val="3"/>
          </w:tcPr>
          <w:p w:rsidR="00973276" w:rsidRDefault="00973276">
            <w:pPr>
              <w:pStyle w:val="ConsPlusNormal"/>
            </w:pPr>
            <w:r>
              <w:t>Показатели, характеризующие качество обслуживания и безопасность</w:t>
            </w:r>
          </w:p>
        </w:tc>
      </w:tr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5556" w:type="dxa"/>
          </w:tcPr>
          <w:p w:rsidR="00973276" w:rsidRDefault="00973276">
            <w:pPr>
              <w:pStyle w:val="ConsPlusNormal"/>
            </w:pPr>
            <w:r>
              <w:t>Количество обоснованных жалоб на действия (бездействие) и решения должностных лиц, участвующих в предоставлении государственной услуги</w:t>
            </w:r>
          </w:p>
        </w:tc>
        <w:tc>
          <w:tcPr>
            <w:tcW w:w="1361" w:type="dxa"/>
          </w:tcPr>
          <w:p w:rsidR="00973276" w:rsidRDefault="00973276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587" w:type="dxa"/>
          </w:tcPr>
          <w:p w:rsidR="00973276" w:rsidRDefault="00973276">
            <w:pPr>
              <w:pStyle w:val="ConsPlusNormal"/>
              <w:jc w:val="center"/>
            </w:pPr>
            <w:r>
              <w:t>0</w:t>
            </w:r>
          </w:p>
        </w:tc>
      </w:tr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8504" w:type="dxa"/>
            <w:gridSpan w:val="3"/>
          </w:tcPr>
          <w:p w:rsidR="00973276" w:rsidRDefault="00973276">
            <w:pPr>
              <w:pStyle w:val="ConsPlusNormal"/>
            </w:pPr>
            <w:r>
              <w:t>Показатели, характеризующие профессиональную подготовленность специалистов органов, предоставляющих государственную услугу</w:t>
            </w:r>
          </w:p>
        </w:tc>
      </w:tr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lastRenderedPageBreak/>
              <w:t>3.1.</w:t>
            </w:r>
          </w:p>
        </w:tc>
        <w:tc>
          <w:tcPr>
            <w:tcW w:w="5556" w:type="dxa"/>
          </w:tcPr>
          <w:p w:rsidR="00973276" w:rsidRDefault="00973276">
            <w:pPr>
              <w:pStyle w:val="ConsPlusNormal"/>
            </w:pPr>
            <w:r>
              <w:t>Укомплектованность квалифицированными кадрами по штатному расписанию</w:t>
            </w:r>
          </w:p>
        </w:tc>
        <w:tc>
          <w:tcPr>
            <w:tcW w:w="1361" w:type="dxa"/>
          </w:tcPr>
          <w:p w:rsidR="00973276" w:rsidRDefault="00973276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587" w:type="dxa"/>
          </w:tcPr>
          <w:p w:rsidR="00973276" w:rsidRDefault="00973276">
            <w:pPr>
              <w:pStyle w:val="ConsPlusNormal"/>
              <w:jc w:val="center"/>
            </w:pPr>
            <w:r>
              <w:t>не менее 95</w:t>
            </w:r>
          </w:p>
        </w:tc>
      </w:tr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8504" w:type="dxa"/>
            <w:gridSpan w:val="3"/>
          </w:tcPr>
          <w:p w:rsidR="00973276" w:rsidRDefault="00973276">
            <w:pPr>
              <w:pStyle w:val="ConsPlusNormal"/>
            </w:pPr>
            <w:r>
              <w:t>Иные показатели</w:t>
            </w:r>
          </w:p>
        </w:tc>
      </w:tr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5556" w:type="dxa"/>
          </w:tcPr>
          <w:p w:rsidR="00973276" w:rsidRDefault="00973276">
            <w:pPr>
              <w:pStyle w:val="ConsPlusNormal"/>
            </w:pPr>
            <w:r>
              <w:t>Наличие обратной связи с заявителями и пользователями государственной услуги</w:t>
            </w:r>
          </w:p>
        </w:tc>
        <w:tc>
          <w:tcPr>
            <w:tcW w:w="1361" w:type="dxa"/>
          </w:tcPr>
          <w:p w:rsidR="00973276" w:rsidRDefault="00973276">
            <w:pPr>
              <w:pStyle w:val="ConsPlusNormal"/>
              <w:jc w:val="center"/>
            </w:pPr>
            <w:r>
              <w:t>да/нет</w:t>
            </w:r>
          </w:p>
        </w:tc>
        <w:tc>
          <w:tcPr>
            <w:tcW w:w="1587" w:type="dxa"/>
          </w:tcPr>
          <w:p w:rsidR="00973276" w:rsidRDefault="00973276">
            <w:pPr>
              <w:pStyle w:val="ConsPlusNormal"/>
              <w:jc w:val="center"/>
            </w:pPr>
            <w:r>
              <w:t>да</w:t>
            </w:r>
          </w:p>
        </w:tc>
      </w:tr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5556" w:type="dxa"/>
          </w:tcPr>
          <w:p w:rsidR="00973276" w:rsidRDefault="00973276">
            <w:pPr>
              <w:pStyle w:val="ConsPlusNormal"/>
            </w:pPr>
            <w:r>
              <w:t>Количество взаимодействий заявителя с должностными лицами при предоставлении государственной услуги</w:t>
            </w:r>
          </w:p>
        </w:tc>
        <w:tc>
          <w:tcPr>
            <w:tcW w:w="1361" w:type="dxa"/>
          </w:tcPr>
          <w:p w:rsidR="00973276" w:rsidRDefault="00973276">
            <w:pPr>
              <w:pStyle w:val="ConsPlusNormal"/>
              <w:jc w:val="center"/>
            </w:pPr>
            <w:r>
              <w:t>раз/минута</w:t>
            </w:r>
          </w:p>
        </w:tc>
        <w:tc>
          <w:tcPr>
            <w:tcW w:w="1587" w:type="dxa"/>
          </w:tcPr>
          <w:p w:rsidR="00973276" w:rsidRDefault="00973276">
            <w:pPr>
              <w:pStyle w:val="ConsPlusNormal"/>
              <w:jc w:val="center"/>
            </w:pPr>
            <w:r>
              <w:t>1/40</w:t>
            </w:r>
          </w:p>
        </w:tc>
      </w:tr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5556" w:type="dxa"/>
          </w:tcPr>
          <w:p w:rsidR="00973276" w:rsidRDefault="00973276">
            <w:pPr>
              <w:pStyle w:val="ConsPlusNormal"/>
            </w:pPr>
            <w:r>
              <w:t>Возможность получения государственной услуги в многофункциональном центре</w:t>
            </w:r>
          </w:p>
        </w:tc>
        <w:tc>
          <w:tcPr>
            <w:tcW w:w="1361" w:type="dxa"/>
          </w:tcPr>
          <w:p w:rsidR="00973276" w:rsidRDefault="00973276">
            <w:pPr>
              <w:pStyle w:val="ConsPlusNormal"/>
              <w:jc w:val="center"/>
            </w:pPr>
            <w:r>
              <w:t>да/нет</w:t>
            </w:r>
          </w:p>
        </w:tc>
        <w:tc>
          <w:tcPr>
            <w:tcW w:w="1587" w:type="dxa"/>
          </w:tcPr>
          <w:p w:rsidR="00973276" w:rsidRDefault="00973276">
            <w:pPr>
              <w:pStyle w:val="ConsPlusNormal"/>
              <w:jc w:val="center"/>
            </w:pPr>
            <w:r>
              <w:t>да</w:t>
            </w:r>
          </w:p>
        </w:tc>
      </w:tr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5556" w:type="dxa"/>
          </w:tcPr>
          <w:p w:rsidR="00973276" w:rsidRDefault="00973276">
            <w:pPr>
              <w:pStyle w:val="ConsPlusNormal"/>
            </w:pPr>
            <w:r>
              <w:t>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      </w:r>
          </w:p>
        </w:tc>
        <w:tc>
          <w:tcPr>
            <w:tcW w:w="1361" w:type="dxa"/>
          </w:tcPr>
          <w:p w:rsidR="00973276" w:rsidRDefault="00973276">
            <w:pPr>
              <w:pStyle w:val="ConsPlusNormal"/>
              <w:jc w:val="center"/>
            </w:pPr>
            <w:r>
              <w:t>да/нет</w:t>
            </w:r>
          </w:p>
        </w:tc>
        <w:tc>
          <w:tcPr>
            <w:tcW w:w="1587" w:type="dxa"/>
          </w:tcPr>
          <w:p w:rsidR="00973276" w:rsidRDefault="00973276">
            <w:pPr>
              <w:pStyle w:val="ConsPlusNormal"/>
              <w:jc w:val="center"/>
            </w:pPr>
            <w:r>
              <w:t>да</w:t>
            </w:r>
          </w:p>
        </w:tc>
      </w:tr>
    </w:tbl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Иные требования к предоставлению государственной услуги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2.36. Для получения государственной услуги заявителям, прошедшим процедуру регистрации и авторизации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предоставляется возможность направить заявление о предоставлении государственной услуги через Единый портал и/или Региональный портал путем заполнения специальной интерактивной формы (с момента реализации технической возможности).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973276" w:rsidRDefault="00973276">
      <w:pPr>
        <w:pStyle w:val="ConsPlusTitle"/>
        <w:jc w:val="center"/>
      </w:pPr>
      <w:r>
        <w:t>административных процедур (действий), требования к порядку</w:t>
      </w:r>
    </w:p>
    <w:p w:rsidR="00973276" w:rsidRDefault="00973276">
      <w:pPr>
        <w:pStyle w:val="ConsPlusTitle"/>
        <w:jc w:val="center"/>
      </w:pPr>
      <w:r>
        <w:t>их выполнения, в том числе особенности выполнения</w:t>
      </w:r>
    </w:p>
    <w:p w:rsidR="00973276" w:rsidRDefault="00973276">
      <w:pPr>
        <w:pStyle w:val="ConsPlusTitle"/>
        <w:jc w:val="center"/>
      </w:pPr>
      <w:r>
        <w:t>административных процедур (действий) в электронной форме,</w:t>
      </w:r>
    </w:p>
    <w:p w:rsidR="00973276" w:rsidRDefault="00973276">
      <w:pPr>
        <w:pStyle w:val="ConsPlusTitle"/>
        <w:jc w:val="center"/>
      </w:pPr>
      <w:r>
        <w:t>а также особенности выполнения административных процедур</w:t>
      </w:r>
    </w:p>
    <w:p w:rsidR="00973276" w:rsidRDefault="00973276">
      <w:pPr>
        <w:pStyle w:val="ConsPlusTitle"/>
        <w:jc w:val="center"/>
      </w:pPr>
      <w:r>
        <w:t>в многофункциональных центрах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3.1. Предоставление государственной услуги включает в себя следующие административные процедуры: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3.1.1. прием и регистрация документов, необходимых для предоставления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3.1.2. истребование документов (сведений) в рамках межведомственного взаимодействия, которые находятся в распоряжении государственных органов, органов местного самоуправления и иных организаций;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3.1.3. рассмотрение документов для установления права на получение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3.1.4. принятие решения о предоставлении либо об отказе в предоставлении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3.1.5. предоставление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lastRenderedPageBreak/>
        <w:t>3.1.6. порядок осуществления административных процедур (действий) в электронной форме, в том числе с использованием Единого портала и/или при наличии технической возможности Регионального портала.</w:t>
      </w:r>
    </w:p>
    <w:p w:rsidR="00973276" w:rsidRDefault="00973276">
      <w:pPr>
        <w:pStyle w:val="ConsPlusNormal"/>
        <w:spacing w:before="220"/>
        <w:ind w:firstLine="540"/>
        <w:jc w:val="both"/>
      </w:pPr>
      <w:hyperlink w:anchor="P872" w:history="1">
        <w:r>
          <w:rPr>
            <w:color w:val="0000FF"/>
          </w:rPr>
          <w:t>Блок-схема</w:t>
        </w:r>
      </w:hyperlink>
      <w:r>
        <w:t xml:space="preserve"> предоставления государственной услуги приведена в приложении N 3 к настоящему Административному регламенту.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Прием и регистрация документов, необходимых</w:t>
      </w:r>
    </w:p>
    <w:p w:rsidR="00973276" w:rsidRDefault="00973276">
      <w:pPr>
        <w:pStyle w:val="ConsPlusTitle"/>
        <w:jc w:val="center"/>
      </w:pPr>
      <w:r>
        <w:t>для предоставления государственной услуги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bookmarkStart w:id="11" w:name="P408"/>
      <w:bookmarkEnd w:id="11"/>
      <w:r>
        <w:t xml:space="preserve">3.2. Основанием для начала административной процедуры является обращение заявителя с документами, указанными в </w:t>
      </w:r>
      <w:hyperlink w:anchor="P182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регламента.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Абзацы второй - четвертый утратили силу. - </w:t>
      </w:r>
      <w:hyperlink r:id="rId40" w:history="1">
        <w:r>
          <w:rPr>
            <w:color w:val="0000FF"/>
          </w:rPr>
          <w:t>Постановление</w:t>
        </w:r>
      </w:hyperlink>
      <w:r>
        <w:t xml:space="preserve"> Правительства ЯНАО от 27.08.2018 N 911-П.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Должностное лицо, ответственное за прием и регистрацию документов, указанных в </w:t>
      </w:r>
      <w:hyperlink w:anchor="P182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регламента: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производит регистрацию заявления и документов, указанных в </w:t>
      </w:r>
      <w:hyperlink w:anchor="P182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выдает расписку-уведомление о приеме (регистрации) заявления и документов, указанных в </w:t>
      </w:r>
      <w:hyperlink w:anchor="P182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регламента. При направлении документов, указанных в </w:t>
      </w:r>
      <w:hyperlink w:anchor="P182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регламента, по почте должностное лицо Центра социальных технологий направляет извещение о дате получения (регистрации) указанных документов в 5-дневный срок с даты их получения (регистрации) по почте либо посредством смс-информирования или на адрес электронной почты (по выбору заявителя). При направлении документов, указанных в </w:t>
      </w:r>
      <w:hyperlink w:anchor="P182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регламента, в электронной форме (в сканированном виде) должностное лицо Центра социальных технологий в 3-дневный срок с момента их поступления направляет заявителю электронное сообщение, подтверждающее прием документов, а также направляет заявителю информацию об адресе и графике работы Центра социальных технологий, в который необходимо представить (направить по почте) документы (за исключением заявления о предоставлении государственной услуги), направленные в электронной форме (сканированном виде), для проверки их достоверности.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Результатом административной процедуры является прием и регистрация документов, необходимых для предоставления государственной услуги.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Истребование документов (сведений) в рамках</w:t>
      </w:r>
    </w:p>
    <w:p w:rsidR="00973276" w:rsidRDefault="00973276">
      <w:pPr>
        <w:pStyle w:val="ConsPlusTitle"/>
        <w:jc w:val="center"/>
      </w:pPr>
      <w:r>
        <w:t>межведомственного взаимодействия, которые находятся</w:t>
      </w:r>
    </w:p>
    <w:p w:rsidR="00973276" w:rsidRDefault="00973276">
      <w:pPr>
        <w:pStyle w:val="ConsPlusTitle"/>
        <w:jc w:val="center"/>
      </w:pPr>
      <w:r>
        <w:t>в распоряжении государственных органов, органов</w:t>
      </w:r>
    </w:p>
    <w:p w:rsidR="00973276" w:rsidRDefault="00973276">
      <w:pPr>
        <w:pStyle w:val="ConsPlusTitle"/>
        <w:jc w:val="center"/>
      </w:pPr>
      <w:r>
        <w:t>местного самоуправления и иных организаций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 xml:space="preserve">3.3. 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w:anchor="P195" w:history="1">
        <w:r>
          <w:rPr>
            <w:color w:val="0000FF"/>
          </w:rPr>
          <w:t>пункте 2.9</w:t>
        </w:r>
      </w:hyperlink>
      <w:r>
        <w:t xml:space="preserve"> настоящего Административного регламента.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Должностное лицо, ответственное за прием и регистрацию документов, в течение 1 рабочего дня со дня поступления документов, указанных в </w:t>
      </w:r>
      <w:hyperlink w:anchor="P182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регламента, направляет запрос в государственный орган, в распоряжении которого находятся требуемые сведения.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lastRenderedPageBreak/>
        <w:t xml:space="preserve">3.4. Формирование и направление межведомственных запросов в органы (организации), в распоряжении которых находятся документы и (или) информация, и межведомственных ответов осуществляется согласно </w:t>
      </w:r>
      <w:hyperlink r:id="rId43" w:history="1">
        <w:r>
          <w:rPr>
            <w:color w:val="0000FF"/>
          </w:rPr>
          <w:t>Порядку</w:t>
        </w:r>
      </w:hyperlink>
      <w:r>
        <w:t xml:space="preserve"> межведомственного информационного взаимодействия при предоставлении государственных услуг, утвержденному постановлением Правительства автономного округа от 15 марта 2012 года N 183-П.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Результатом административной процедуры является получение сведений, истребованных в рамках межведомственного информационного взаимодействия, и передача полного пакета документов, предусмотренных в </w:t>
      </w:r>
      <w:hyperlink w:anchor="P182" w:history="1">
        <w:r>
          <w:rPr>
            <w:color w:val="0000FF"/>
          </w:rPr>
          <w:t>пунктах 2.8</w:t>
        </w:r>
      </w:hyperlink>
      <w:r>
        <w:t xml:space="preserve">, </w:t>
      </w:r>
      <w:hyperlink w:anchor="P195" w:history="1">
        <w:r>
          <w:rPr>
            <w:color w:val="0000FF"/>
          </w:rPr>
          <w:t>2.9</w:t>
        </w:r>
      </w:hyperlink>
      <w:r>
        <w:t xml:space="preserve"> настоящего Административного регламента, должностному лицу Центра социальных технологий, ответственному за предоставление государственной услуги.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Рассмотрение документов для установления права на получение</w:t>
      </w:r>
    </w:p>
    <w:p w:rsidR="00973276" w:rsidRDefault="00973276">
      <w:pPr>
        <w:pStyle w:val="ConsPlusTitle"/>
        <w:jc w:val="center"/>
      </w:pPr>
      <w:r>
        <w:t>государственной услуги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3.5. Основанием для начала административной процедуры является получение должностным лицом Центра социальных технологий, ответственным за предоставление государственной услуги, принятых документов.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Должностное лицо Центра социальных технологий, ответственное за предоставление государственной услуги, не позднее 15 рабочих дней со дня приема документов, указанных в </w:t>
      </w:r>
      <w:hyperlink w:anchor="P182" w:history="1">
        <w:r>
          <w:rPr>
            <w:color w:val="0000FF"/>
          </w:rPr>
          <w:t>пунктах 2.8</w:t>
        </w:r>
      </w:hyperlink>
      <w:r>
        <w:t xml:space="preserve">, </w:t>
      </w:r>
      <w:hyperlink w:anchor="P195" w:history="1">
        <w:r>
          <w:rPr>
            <w:color w:val="0000FF"/>
          </w:rPr>
          <w:t>2.9</w:t>
        </w:r>
      </w:hyperlink>
      <w:r>
        <w:t xml:space="preserve"> настоящего Административного регламента, осуществляет их проверку на предмет соответствия действующему законодательству и отсутствия оснований для отказа в предоставлении государственной услуги, готовит проект решения о предоставлении либо об отказе в предоставлении государственной услуги.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3.6. Обращение заявителя с документами, предусмотренными в </w:t>
      </w:r>
      <w:hyperlink w:anchor="P182" w:history="1">
        <w:r>
          <w:rPr>
            <w:color w:val="0000FF"/>
          </w:rPr>
          <w:t>пунктах 2.8</w:t>
        </w:r>
      </w:hyperlink>
      <w:r>
        <w:t xml:space="preserve">, </w:t>
      </w:r>
      <w:hyperlink w:anchor="P195" w:history="1">
        <w:r>
          <w:rPr>
            <w:color w:val="0000FF"/>
          </w:rPr>
          <w:t>2.9</w:t>
        </w:r>
      </w:hyperlink>
      <w:r>
        <w:t xml:space="preserve"> настоящего Административного регламента, не может быть оставлено без рассмотрения либо рассмотрено с нарушением сроков по причине продолжительного отсутствия (отпуск, командировка, болезнь и так далее) или увольнения должностного лица Центра социальных технологий, ответственного за предоставление государственной услуги.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Результатом административной процедуры является подготовка проекта решения о предоставлении либо об отказе в предоставлении государственной услуги.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Принятие решения о предоставлении либо об отказе</w:t>
      </w:r>
    </w:p>
    <w:p w:rsidR="00973276" w:rsidRDefault="00973276">
      <w:pPr>
        <w:pStyle w:val="ConsPlusTitle"/>
        <w:jc w:val="center"/>
      </w:pPr>
      <w:r>
        <w:t>в предоставлении государственной услуги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3.7. Основанием для начала административной процедуры является представление должностным лицом Центра социальных технологий, ответственным за предоставление государственной услуги, проекта решения о предоставлении либо об отказе в предоставлении государственной услуги директору Центра социальных технологий (уполномоченному лицу).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Решение о предоставлении государственной услуги (об отказе в предоставлении государственной услуги) подписывается директором (уполномоченным лицом) Центра социальных технологий не позднее 20 рабочих дней со дня регистрации заявления со всеми необходимыми документами, указанными в </w:t>
      </w:r>
      <w:hyperlink w:anchor="P182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3.8. Письменное уведомление о принятом решении направляется заявителю адресной либо электронной почтой не позднее 5 рабочих дней со дня вынесения соответствующего решения. Сообщение о принятом решении может быть направлено посредством смс-информирования (по выбору заявителя).</w:t>
      </w:r>
    </w:p>
    <w:p w:rsidR="00973276" w:rsidRDefault="00973276">
      <w:pPr>
        <w:pStyle w:val="ConsPlusNormal"/>
        <w:jc w:val="both"/>
      </w:pPr>
      <w:r>
        <w:t xml:space="preserve">(в ред. постановлений Правительства ЯНАО от 05.04.2018 </w:t>
      </w:r>
      <w:hyperlink r:id="rId44" w:history="1">
        <w:r>
          <w:rPr>
            <w:color w:val="0000FF"/>
          </w:rPr>
          <w:t>N 377-П</w:t>
        </w:r>
      </w:hyperlink>
      <w:r>
        <w:t xml:space="preserve">, от 27.08.2018 </w:t>
      </w:r>
      <w:hyperlink r:id="rId45" w:history="1">
        <w:r>
          <w:rPr>
            <w:color w:val="0000FF"/>
          </w:rPr>
          <w:t>N 911-П</w:t>
        </w:r>
      </w:hyperlink>
      <w:r>
        <w:t>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При вынесении решения об отказе в предоставлении государственной услуги в уведомлении </w:t>
      </w:r>
      <w:r>
        <w:lastRenderedPageBreak/>
        <w:t>о принятом решении указывается причина отказа и порядок обжалования вынесенного решения, а также возвращаются документы, представленные заявителем.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Результатом административной процедуры является принятие решения о предоставлении либо об отказе в предоставлении государственной услуги.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Предоставление государственной услуги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3.9. Основанием для начала административной процедуры является принятие решения о предоставлении государственной услуги.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3.10. Специалист Центра социальных технологий, ответственный за предоставление государственной услуги, не позднее 20 календарных дней со дня принятия решения о предоставлении государственной услуги, осуществляет перечисление денежных средств на лицевой счет заявителя в кредитной организации.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Результатом административной процедуры является перечисление денежных средств на лицевой счет заявителя в кредитной организации.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Порядок осуществления административных процедур (действий)</w:t>
      </w:r>
    </w:p>
    <w:p w:rsidR="00973276" w:rsidRDefault="00973276">
      <w:pPr>
        <w:pStyle w:val="ConsPlusTitle"/>
        <w:jc w:val="center"/>
      </w:pPr>
      <w:r>
        <w:t>в электронной форме, в том числе с использованием</w:t>
      </w:r>
    </w:p>
    <w:p w:rsidR="00973276" w:rsidRDefault="00973276">
      <w:pPr>
        <w:pStyle w:val="ConsPlusTitle"/>
        <w:jc w:val="center"/>
      </w:pPr>
      <w:r>
        <w:t>Единого портала и/или при наличии технической возможности</w:t>
      </w:r>
    </w:p>
    <w:p w:rsidR="00973276" w:rsidRDefault="00973276">
      <w:pPr>
        <w:pStyle w:val="ConsPlusTitle"/>
        <w:jc w:val="center"/>
      </w:pPr>
      <w:r>
        <w:t>Регионального портала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3.11. Запись на прием для подачи запроса.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3.11.1. В целях предоставления государственной услуги при наличии технической возможности прием заявителей по предварительной записи осуществляется через Единый портал либо Региональный портал.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При предварительной записи посредством Единого портала либо Регионального портала заявителю предоставляется возможность записи в любые свободные для приема дату и время в пределах установленного в Центре социальных технологий, многофункциональном центре графика приема заявителей.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В личный кабинет заявителя сообщается время представления документов и номер кабинета, в который следует обратиться.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3.12. Формирование запроса о предоставлении государственной услуги.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3.12.1. Формирование запроса заявителем осуществляется посредством заполнения электронной формы на Едином портале и/или при наличии технической возможности Региональном портале без необходимости дополнительной подачи запроса в какой-либо иной форме.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На Едином портале и/или при наличии технической возможности Региональном портале размещаются образцы заполнения электронной формы запроса.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При формировании запроса заявителю обеспечивается: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lastRenderedPageBreak/>
        <w:t xml:space="preserve">- возможность копирования и сохранения запроса и иных документов, указанных в </w:t>
      </w:r>
      <w:hyperlink w:anchor="P182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регламента, необходимых для предоставления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возможность печати на бумажном носителе копии электронной формы запроса;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заполнение полей электронной формы запроса до начала ввода сведений заявителем с использованием сведений, размещенных в единой системе идентификации и аутентификации, и сведений, опубликованных на Едином портале, Региональном портале, в части, касающейся сведений, отсутствующих в единой системе идентификации и аутентификации;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возможность вернуться на любой из этапов заполнения электронной формы запроса без потери ранее введенной информации;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возможность доступа заявителя на Едином портале, Региональном портале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Сформированный и </w:t>
      </w:r>
      <w:proofErr w:type="gramStart"/>
      <w:r>
        <w:t>подписанный запрос</w:t>
      </w:r>
      <w:proofErr w:type="gramEnd"/>
      <w:r>
        <w:t xml:space="preserve"> и иные документы, указанные в </w:t>
      </w:r>
      <w:hyperlink w:anchor="P182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регламента, необходимые для предоставления государственной услуги, направляются в Центр социальных технологий посредством Единого портала либо при наличии технической возможности Регионального портала.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3.13. Прием и регистрация запроса и иных документов, необходимых для предоставления государственной услуги.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3.13.1. Центр социальных технологий обеспечивает прием документов, необходимых для предоставления государственной услуги, и регистрацию запроса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автономного округа и принимаемыми в соответствии с ними актами Правительства автономного округа.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Срок регистрации запроса - 1 рабочий день.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Предоставление государственной услуги начинается с момента приема и регистрации Центром социальных технологий электронных документов, необходимых для предоставления государственной услуги (за исключением случая, если для начала процедуры предоставления государственной услуги в соответствии с законодательством требуется личная явка).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При получении запроса в электронной форме в автоматическом режиме осуществляется форматно-логический контроль запроса, а также заявителю сообщается присвоенный запросу в электронной форме уникальный номер, по которому в соответствующем разделе Единого портала, при наличии технической возможности Регионального портала заявителю будет представлена информация о ходе выполнения указанного запроса.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Прием и регистрация запроса осуществляются должностным лицом структурного подразделения, ответственного за прием и регистрацию указанного запроса.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При направлении документов, указанных в </w:t>
      </w:r>
      <w:hyperlink w:anchor="P182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регламента, в электронной форме (в сканированном виде) с использованием Единого портала, при наличии технической возможности Регионального портала должностное лицо структурного </w:t>
      </w:r>
      <w:r>
        <w:lastRenderedPageBreak/>
        <w:t xml:space="preserve">подразделения, ответственного за прием и регистрацию документов, в 3-дневный срок с момента их поступления направляет заявителю электронное сообщение, подтверждающее прием документов, а также информацию об адресе и графике работы Центра социальных технологий, в который необходимо представить (направить по почте) документы (за исключением заявления о предоставлении государственной услуги), направленные в электронной форме (сканированном виде), для проверки их достоверности. В случае если заявителем направлены не все документы, указанные в </w:t>
      </w:r>
      <w:hyperlink w:anchor="P182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регламента, должностное лицо структурного подразделения, ответственного за прием и регистрацию документов, информирует заявителя о представлении (направлении по почте) недостающих документов, а также о находящихся в распоряжении государственных органов, органов местного самоуправления и иных организаций документах, которые могут быть истребованы Центром социальных технологий в рамках межведомственного взаимодействия.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После регистрации запрос направляется в структурное подразделение, ответственное за предоставление государственной услуги.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После принятия запроса заявителя должностным лицом, уполномоченным на предоставление государственной услуги, статус запроса заявителя в личном кабинете на Едином портале и/или при реализации технической возможности на Региональном портале обновляется до статуса "принято".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3.14. Получение результата предоставления государственной услуги.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3.14.1. Результат предоставления государственной услуги с использованием Единого портала, Регионального портала не предоставляется.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3.15. Получение сведений о ходе выполнения запроса.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3.15.1. Заявитель имеет возможность получения информации о ходе предоставления государственной услуги.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Информация о ходе предоставления государственной услуги направляется заявителю Центром социальных технологий в срок, не превышающий 1 рабочего дня после завершения выполнения соответствующего действия, на адрес электронной почты или с использованием средств Единого портала и/или при наличии технической возможности Регионального портала.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При предоставлении государственной услуги в электронной форме заявителю направляется: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уведомление о записи на прием в Центр социальных технологий;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уведомление о приеме и регистрации запроса и иных документов, необходимых для предоставления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уведомление о начале процедуры предоставления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уведомление об окончании предоставления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уведомление о результатах рассмотрения документов, необходимых для предоставления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- уведомление о возможности получить результат предоставления государственной услуги либо мотивированный отказ в предоставлении государственной услуги.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3.16. Осуществление оценки качества предоставления государственной услуги.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3.16.1. Заявителям обеспечивается возможность оценить доступность и качество государственной услуги на Едином портале и/или при наличии технической возможности </w:t>
      </w:r>
      <w:r>
        <w:lastRenderedPageBreak/>
        <w:t>Региональном портале.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1"/>
      </w:pPr>
      <w:r>
        <w:t>IV. Формы контроля за исполнением</w:t>
      </w:r>
    </w:p>
    <w:p w:rsidR="00973276" w:rsidRDefault="00973276">
      <w:pPr>
        <w:pStyle w:val="ConsPlusTitle"/>
        <w:jc w:val="center"/>
      </w:pPr>
      <w:r>
        <w:t>Административного регламента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Порядок осуществления текущего контроля за соблюдением</w:t>
      </w:r>
    </w:p>
    <w:p w:rsidR="00973276" w:rsidRDefault="00973276">
      <w:pPr>
        <w:pStyle w:val="ConsPlusTitle"/>
        <w:jc w:val="center"/>
      </w:pPr>
      <w:r>
        <w:t>и исполнением положений Административного регламента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4.1. Текущий контроль за соблюдением последовательности административных действий, определенных настоящим Административным регламентом, и принятием в ходе предоставления государственной услуги решений осуществляется должностными лицами Центра социальных технологий, ответственными за организацию работы по предоставлению государственной услуги.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Порядок и периодичность осуществления плановых и внеплановых</w:t>
      </w:r>
    </w:p>
    <w:p w:rsidR="00973276" w:rsidRDefault="00973276">
      <w:pPr>
        <w:pStyle w:val="ConsPlusTitle"/>
        <w:jc w:val="center"/>
      </w:pPr>
      <w:r>
        <w:t>проверок полноты и качества предоставления</w:t>
      </w:r>
    </w:p>
    <w:p w:rsidR="00973276" w:rsidRDefault="00973276">
      <w:pPr>
        <w:pStyle w:val="ConsPlusTitle"/>
        <w:jc w:val="center"/>
      </w:pPr>
      <w:r>
        <w:t>государственной услуги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4.2. Контроль за полнотой и качеством предоставления государственной услуги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Проверки могут быть плановыми на основании планов работы департамента либо внеплановыми, проводимыми в том числе по жалобе заявителей на нарушение своевременности, полноты и качества предоставления государственной услуги.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Решение о проведении внеплановой проверки принимает директор департамента или уполномоченное им должностное лицо.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Ответственность государственных гражданских служащих</w:t>
      </w:r>
    </w:p>
    <w:p w:rsidR="00973276" w:rsidRDefault="00973276">
      <w:pPr>
        <w:pStyle w:val="ConsPlusTitle"/>
        <w:jc w:val="center"/>
      </w:pPr>
      <w:r>
        <w:t>и иных должностных лиц за решения и действия (бездействие),</w:t>
      </w:r>
    </w:p>
    <w:p w:rsidR="00973276" w:rsidRDefault="00973276">
      <w:pPr>
        <w:pStyle w:val="ConsPlusTitle"/>
        <w:jc w:val="center"/>
      </w:pPr>
      <w:r>
        <w:t>принимаемые (осуществляемые) в ходе предоставления</w:t>
      </w:r>
    </w:p>
    <w:p w:rsidR="00973276" w:rsidRDefault="00973276">
      <w:pPr>
        <w:pStyle w:val="ConsPlusTitle"/>
        <w:jc w:val="center"/>
      </w:pPr>
      <w:r>
        <w:t>государственной услуги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4.3. По результатам проведения проверок полноты и качества предоставления государственной услуги в случае выявления нарушений виновные лица привлекаются к ответственности в соответствии с действующим законодательством.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2"/>
      </w:pPr>
      <w:r>
        <w:t>Порядок и формы контроля за предоставлением государственной</w:t>
      </w:r>
    </w:p>
    <w:p w:rsidR="00973276" w:rsidRDefault="00973276">
      <w:pPr>
        <w:pStyle w:val="ConsPlusTitle"/>
        <w:jc w:val="center"/>
      </w:pPr>
      <w:r>
        <w:t>услуги со стороны граждан, их объединений и организаций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4.4. Контроль за предоставлением государственной услуги, в том числе со стороны граждан, их объединений и организаций, осуществляется посредством открытости деятельности департамента, Центра социальных технологий при предоставлении государственной услуги, получения полной, актуальной и достоверной информации о порядке предоставления государственной услуги и возможности рассмотрения обращений (жалоб) в процессе получения государственной услуги.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973276" w:rsidRDefault="00973276">
      <w:pPr>
        <w:pStyle w:val="ConsPlusTitle"/>
        <w:jc w:val="center"/>
      </w:pPr>
      <w:r>
        <w:t>и действий (бездействия) исполнителя государственной услуги,</w:t>
      </w:r>
    </w:p>
    <w:p w:rsidR="00973276" w:rsidRDefault="00973276">
      <w:pPr>
        <w:pStyle w:val="ConsPlusTitle"/>
        <w:jc w:val="center"/>
      </w:pPr>
      <w:r>
        <w:t>многофункционального центра, а также их должностных лиц,</w:t>
      </w:r>
    </w:p>
    <w:p w:rsidR="00973276" w:rsidRDefault="00973276">
      <w:pPr>
        <w:pStyle w:val="ConsPlusTitle"/>
        <w:jc w:val="center"/>
      </w:pPr>
      <w:r>
        <w:t>государственных гражданских служащих, работников</w:t>
      </w:r>
    </w:p>
    <w:p w:rsidR="00973276" w:rsidRDefault="00973276">
      <w:pPr>
        <w:pStyle w:val="ConsPlusNormal"/>
        <w:jc w:val="center"/>
      </w:pPr>
      <w:r>
        <w:lastRenderedPageBreak/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ЯНАО</w:t>
      </w:r>
    </w:p>
    <w:p w:rsidR="00973276" w:rsidRDefault="00973276">
      <w:pPr>
        <w:pStyle w:val="ConsPlusNormal"/>
        <w:jc w:val="center"/>
      </w:pPr>
      <w:r>
        <w:t>от 27.08.2018 N 911-П)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ind w:firstLine="540"/>
        <w:jc w:val="both"/>
      </w:pPr>
      <w:r>
        <w:t>5.1. Заявитель вправе обжаловать решения и действия (бездействие) Центра социальных технологий, департамента, их должностных лиц, государственных гражданских служащих (далее - служащие), многофункционального центра, работников многофункционального центра в досудебном (внесудебном) порядке.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5.2. Жалоба заявителя на нарушение порядка предоставления государственной услуги подается в Центр социальных технологий, департамент, многофункциональный центр и в случае обжалования решений и действий (бездействия) многофункционального центра в департамент экономики автономного округа в письменной форме, в том числе при личном приеме заявителя, или в электронном виде.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5.3. Жалоба должна содержать: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5.3.1. наименование Центра социальных технологий, департамента, должностного лица либо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5.3.2.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способом, указанным в </w:t>
      </w:r>
      <w:hyperlink w:anchor="P558" w:history="1">
        <w:r>
          <w:rPr>
            <w:color w:val="0000FF"/>
          </w:rPr>
          <w:t>подпункте 5.6.3 пункта 5.6</w:t>
        </w:r>
      </w:hyperlink>
      <w:r>
        <w:t xml:space="preserve"> настоящего Административного регламента);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5.3.3. сведения об обжалуемых решениях и действиях (бездействии) Центра социальных технологий, департамента, их должностных лиц либо служащих, многофункционального центра либо работника многофункционального центра;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5.3.4. доводы, на основании которых заявитель не согласен с решением и действием (бездействием) Центра социальных технологий, департамента, их должностных лиц либо служащих, многофункционального центра либо работника многофункционального центра. Заявителем могут быть представлены документы (при наличии), подтверждающие доводы заявителя, либо их копии.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5.3-1. Жалоба, содержащая неточное наименование департамента, Центра социальных технологий, многофункционального центра, наименование должности должностного лица, работника многофункционального центра и (или) фамилии, имени, отчества должностного лица, работника многофункционального центра, решения и действия (бездействие) которых обжалуются, не препятствующие установлению департамента, Центра социальных технологий, многофункционального центра или должностного лица, работника многофункционального центра, в адрес которого была направлена жалоба, подлежит обязательному рассмотрению.</w:t>
      </w:r>
    </w:p>
    <w:p w:rsidR="00973276" w:rsidRDefault="00973276">
      <w:pPr>
        <w:pStyle w:val="ConsPlusNormal"/>
        <w:jc w:val="both"/>
      </w:pPr>
      <w:r>
        <w:t xml:space="preserve">(п. 5.3-1 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bookmarkStart w:id="12" w:name="P547"/>
      <w:bookmarkEnd w:id="12"/>
      <w:r>
        <w:t>5.4.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оформленная в соответствии с законодательством Российской Федерации доверенность.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lastRenderedPageBreak/>
        <w:t>5.5. Прием жалоб в письменной форме осуществляется департаментом, Центром социальных технологий, многофункциональным центром в месте предоставления государственной услуги (в месте, где заявитель подавал запрос на получение государственной услуги, нарушение порядка которой обжалуется, либо в месте, где заявителем получен результат указанной государственной услуги) и в случае обжалования решений и действий (бездействия) многофункционального центра департаментом экономики автономного округа.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Время приема жалоб соответствует времени приема заявителей, указанному в </w:t>
      </w:r>
      <w:hyperlink w:anchor="P110" w:history="1">
        <w:r>
          <w:rPr>
            <w:color w:val="0000FF"/>
          </w:rPr>
          <w:t>пункте 1.21</w:t>
        </w:r>
      </w:hyperlink>
      <w:r>
        <w:t xml:space="preserve"> настоящего Административного регламента.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Жалоба в письменной форме может быть также направлена по почте.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По просьбе заявителя лицо, принявшее жалобу, обязано удостоверить своей подписью на копии жалобы факт ее приема с указанием даты, занимаемой должности, фамилии и инициалов.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ЯНАО от 05.04.2018 N 377-П)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5.6. С момента реализации технической возможности жалоба в электронном виде может быть подана заявителем посредством: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5.6.1. официального сайта департамента в информационно-телекоммуникационной сети Интернет, официального сайта многофункционального центра в информационно-телекоммуникационной сети Интернет (при подаче жалобы на решения и действия (бездействие) многофункционального центра, работников многофункционального центра);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5.6.2. Единого портала и/или Регионального портала;</w:t>
      </w:r>
    </w:p>
    <w:p w:rsidR="00973276" w:rsidRDefault="00973276">
      <w:pPr>
        <w:pStyle w:val="ConsPlusNormal"/>
        <w:spacing w:before="220"/>
        <w:ind w:firstLine="540"/>
        <w:jc w:val="both"/>
      </w:pPr>
      <w:bookmarkStart w:id="13" w:name="P558"/>
      <w:bookmarkEnd w:id="13"/>
      <w:r>
        <w:t>5.6.3.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государственной услуги органом, предоставляющим государственную услугу, его должностным лицом, государственным гражданским служащим (далее - система досудебного обжалования), с использованием информационно-телекоммуникационной сети Интернет.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5.7. При подаче жалобы в электронном виде документ, указанный в </w:t>
      </w:r>
      <w:hyperlink w:anchor="P547" w:history="1">
        <w:r>
          <w:rPr>
            <w:color w:val="0000FF"/>
          </w:rPr>
          <w:t>пункте 5.4</w:t>
        </w:r>
      </w:hyperlink>
      <w:r>
        <w:t xml:space="preserve"> настоящего Административного регламента, может быть представлен в форме электронного документа, подписанного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973276" w:rsidRDefault="00973276">
      <w:pPr>
        <w:pStyle w:val="ConsPlusNormal"/>
        <w:spacing w:before="220"/>
        <w:ind w:firstLine="540"/>
        <w:jc w:val="both"/>
      </w:pPr>
      <w:bookmarkStart w:id="14" w:name="P560"/>
      <w:bookmarkEnd w:id="14"/>
      <w:r>
        <w:t>5.8. Жалоба рассматривается Центром социальных технологий, департаментом как органами, участвующими в предоставлении государственной услуги, порядок предоставления которой был нарушен вследствие решений и действий (бездействия) Центра социальных технологий, департамента, их должностных лиц, служащих.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В случае если обжалуются решения директора Центра социальных технологий, жалоба подается в департамент, если обжалуются решения директора департамента, жалоба подается в Правительство автономного округа, регистрируется не позднее следующего рабочего дня со дня ее поступления в аппарате Губернатора автономного округа и в течение 3 рабочих дней со дня ее регистрации направляется для рассмотрения в соответствии с требованиями настоящего Административного регламента члену Правительства автономного округа, в ведении которого находится департамент, согласно распределению обязанностей между членами Правительства автономного округа.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lastRenderedPageBreak/>
        <w:t>В случае если обжалуются решения и действия (бездействие) работника многофункционального центра, жалоба подается руководителю этого многофункционального центра.</w:t>
      </w:r>
    </w:p>
    <w:p w:rsidR="00973276" w:rsidRDefault="00973276">
      <w:pPr>
        <w:pStyle w:val="ConsPlusNormal"/>
        <w:jc w:val="both"/>
      </w:pPr>
      <w:r>
        <w:t xml:space="preserve">(абзац введен </w:t>
      </w:r>
      <w:hyperlink r:id="rId57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В случае если обжалуются решения и действия (бездействие) многофункционального центра, жалоба подается в департамент экономики автономного округа.</w:t>
      </w:r>
    </w:p>
    <w:p w:rsidR="00973276" w:rsidRDefault="00973276">
      <w:pPr>
        <w:pStyle w:val="ConsPlusNormal"/>
        <w:jc w:val="both"/>
      </w:pPr>
      <w:r>
        <w:t xml:space="preserve">(абзац введен </w:t>
      </w:r>
      <w:hyperlink r:id="rId58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bookmarkStart w:id="15" w:name="P567"/>
      <w:bookmarkEnd w:id="15"/>
      <w:r>
        <w:t xml:space="preserve">5.9. В случае если жалоба подана заявителем в орган, в компетенцию которого не входит принятие решения по жалобе в соответствии с требованиями </w:t>
      </w:r>
      <w:hyperlink w:anchor="P560" w:history="1">
        <w:r>
          <w:rPr>
            <w:color w:val="0000FF"/>
          </w:rPr>
          <w:t>пункта 5.8</w:t>
        </w:r>
      </w:hyperlink>
      <w:r>
        <w:t xml:space="preserve"> настоящего Административного регламента,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5.10. Жалоба может быть подана заявителем через многофункциональный центр. При поступлении жалобы многофункциональный центр обеспечивает ее передачу в Центр социальных технологий, департамент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Абзацы второй - третий утратили силу. - </w:t>
      </w:r>
      <w:hyperlink r:id="rId59" w:history="1">
        <w:r>
          <w:rPr>
            <w:color w:val="0000FF"/>
          </w:rPr>
          <w:t>Постановление</w:t>
        </w:r>
      </w:hyperlink>
      <w:r>
        <w:t xml:space="preserve"> Правительства ЯНАО от 27.08.2018 N 911-П.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5.11. В случае поступления в адрес Губернатора автономного округа, вице-губернатора автономного округа либо первого заместителя Губернатора автономного округа, заместителя Губернатора автономного округа жалобы на нарушение порядка предоставления государственной услуги Центром социальных технологий, департаментом или многофункциональным центром жалоба 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в департамент, Центр социальных технологий, многофункциональный центр или департамент экономики автономного округа с уведомлением заявителя, направившего жалобу, о ее переадресации.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5.12. Заявитель может обратиться с жалобой в том числе в следующих случаях: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5.12.1. нарушение срока регистрации запроса о предоставлении государственной услуги, запроса, указанного в </w:t>
      </w:r>
      <w:hyperlink r:id="rId61" w:history="1">
        <w:r>
          <w:rPr>
            <w:color w:val="0000FF"/>
          </w:rPr>
          <w:t>статье 15.1</w:t>
        </w:r>
      </w:hyperlink>
      <w:r>
        <w:t xml:space="preserve"> Федерального закона N 210-ФЗ;</w:t>
      </w:r>
    </w:p>
    <w:p w:rsidR="00973276" w:rsidRDefault="0097327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5.12.1 в ред.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bookmarkStart w:id="16" w:name="P576"/>
      <w:bookmarkEnd w:id="16"/>
      <w:r>
        <w:t>5.12.2. нарушение срока предоставления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5.12.3. требование представления заявителем документов, не предусмотренных нормативными правовыми актами Российской Федерации для предоставления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5.12.4. отказ в приеме документов, представление которых предусмотрено нормативными правовыми актами Российской Федерации для предоставления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bookmarkStart w:id="17" w:name="P579"/>
      <w:bookmarkEnd w:id="17"/>
      <w:r>
        <w:t>5.12.5.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автономного округа;</w:t>
      </w:r>
    </w:p>
    <w:p w:rsidR="00973276" w:rsidRDefault="00973276">
      <w:pPr>
        <w:pStyle w:val="ConsPlusNormal"/>
        <w:jc w:val="both"/>
      </w:pPr>
      <w:r>
        <w:lastRenderedPageBreak/>
        <w:t xml:space="preserve">(в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5.12.6.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Федерации;</w:t>
      </w:r>
    </w:p>
    <w:p w:rsidR="00973276" w:rsidRDefault="00973276">
      <w:pPr>
        <w:pStyle w:val="ConsPlusNormal"/>
        <w:spacing w:before="220"/>
        <w:ind w:firstLine="540"/>
        <w:jc w:val="both"/>
      </w:pPr>
      <w:bookmarkStart w:id="18" w:name="P582"/>
      <w:bookmarkEnd w:id="18"/>
      <w:r>
        <w:t>5.12.7. отказ органа, предоставляющего государственную услугу, его должностного лица,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</w:p>
    <w:p w:rsidR="00973276" w:rsidRDefault="0097327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5.12.7 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5.12.8. нарушение срока или порядка выдачи документов по результатам предоставления государственной услуги;</w:t>
      </w:r>
    </w:p>
    <w:p w:rsidR="00973276" w:rsidRDefault="0097327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5.12.8 введен </w:t>
      </w:r>
      <w:hyperlink r:id="rId65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bookmarkStart w:id="19" w:name="P586"/>
      <w:bookmarkEnd w:id="19"/>
      <w:r>
        <w:t>5.12.9.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автономного округа.</w:t>
      </w:r>
    </w:p>
    <w:p w:rsidR="00973276" w:rsidRDefault="0097327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5.12.9 введен </w:t>
      </w:r>
      <w:hyperlink r:id="rId66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5.12-1. В случаях, предусмотренных в </w:t>
      </w:r>
      <w:hyperlink w:anchor="P576" w:history="1">
        <w:r>
          <w:rPr>
            <w:color w:val="0000FF"/>
          </w:rPr>
          <w:t>подпунктах 5.12.2</w:t>
        </w:r>
      </w:hyperlink>
      <w:r>
        <w:t xml:space="preserve">, </w:t>
      </w:r>
      <w:hyperlink w:anchor="P579" w:history="1">
        <w:r>
          <w:rPr>
            <w:color w:val="0000FF"/>
          </w:rPr>
          <w:t>5.12.5</w:t>
        </w:r>
      </w:hyperlink>
      <w:r>
        <w:t xml:space="preserve">, </w:t>
      </w:r>
      <w:hyperlink w:anchor="P582" w:history="1">
        <w:r>
          <w:rPr>
            <w:color w:val="0000FF"/>
          </w:rPr>
          <w:t>5.12.7</w:t>
        </w:r>
      </w:hyperlink>
      <w:r>
        <w:t xml:space="preserve">, </w:t>
      </w:r>
      <w:hyperlink w:anchor="P586" w:history="1">
        <w:r>
          <w:rPr>
            <w:color w:val="0000FF"/>
          </w:rPr>
          <w:t>5.12.9 пункта 5.12</w:t>
        </w:r>
      </w:hyperlink>
      <w:r>
        <w:t xml:space="preserve"> настоящего Административного регламента,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</w:t>
      </w:r>
      <w:hyperlink r:id="rId67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N 210-ФЗ.</w:t>
      </w:r>
    </w:p>
    <w:p w:rsidR="00973276" w:rsidRDefault="00973276">
      <w:pPr>
        <w:pStyle w:val="ConsPlusNormal"/>
        <w:jc w:val="both"/>
      </w:pPr>
      <w:r>
        <w:t xml:space="preserve">(п. 5.12-1 введен </w:t>
      </w:r>
      <w:hyperlink r:id="rId68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5.13. В Центре социальных технологий, департаменте, многофункциональном центре, департаменте экономики автономного округа определяются уполномоченные на рассмотрение жалоб лица, которые обеспечивают: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5.13.1. прием и рассмотрение жалоб в соответствии с требованиями настоящего раздела;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5.13.2. направление жалоб в уполномоченный на их рассмотрение орган в соответствии с </w:t>
      </w:r>
      <w:hyperlink w:anchor="P567" w:history="1">
        <w:r>
          <w:rPr>
            <w:color w:val="0000FF"/>
          </w:rPr>
          <w:t>пунктом 5.9</w:t>
        </w:r>
      </w:hyperlink>
      <w:r>
        <w:t xml:space="preserve"> настоящего Административного регламента.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5.14.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70" w:history="1">
        <w:r>
          <w:rPr>
            <w:color w:val="0000FF"/>
          </w:rPr>
          <w:t>статьей 5.63</w:t>
        </w:r>
      </w:hyperlink>
      <w:r>
        <w:t xml:space="preserve"> Кодекса Российской Федерации об административных правонарушениях, </w:t>
      </w:r>
      <w:hyperlink r:id="rId71" w:history="1">
        <w:r>
          <w:rPr>
            <w:color w:val="0000FF"/>
          </w:rPr>
          <w:t>статьей 2.12</w:t>
        </w:r>
      </w:hyperlink>
      <w:r>
        <w:t xml:space="preserve"> Закона автономного округа от 16 декабря 2004 года N 81-ЗАО "Об административных правонарушениях", или признаков состава преступления должностное лицо, работник, уполномоченные на рассмотрение жалоб, незамедлительно направляют соответствующие материалы в органы прокуратуры.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5.15. Центр социальных технологий, департамент и многофункциональный центр обеспечивают: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5.15.1. оснащение мест приема жалоб;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5.15.2. информирование заявителей о порядке обжалования решений и действий (бездействия) Центра социальных технологий, департамента, их должностных лиц, служащих, многофункционального центра и его работников посредством размещения информации на стендах </w:t>
      </w:r>
      <w:r>
        <w:lastRenderedPageBreak/>
        <w:t>в месте предоставления государственной услуги, на их официальных сайтах, а также на Едином портале и/или Региональном портале;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5.15.3. консультирование заявителей о порядке обжалования решений и действий (бездействия) Центра социальных технологий, департамента, их должностных лиц, служащих, многофункционального центра и его работников, многофункционального центра и его сотрудников, в том числе по телефону, электронной почте, при личном приеме;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5.15.4.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5.16. Жалоба, поступившая в департамент, Центр социальных технологий, департамент экономики автономного округа, многофункциональный центр, подлежит регистрации не позднее следующего рабочего дня со дня ее поступления.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В случае выявления при вскрытии конверта нескольких жалоб от одного либо от разных заявителей регистрации подлежит каждая жалоба в отдельности.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После регистрации жалобы, поступившей в письменной форме или электронном виде, заявителю направляется уведомление о принятии жалобы с указанием даты ее принятия, сообщается присвоенный жалобе регистрационный номер и телефон, по которому заявитель сможет узнать информацию о рассмотрении жалобы.</w:t>
      </w:r>
    </w:p>
    <w:p w:rsidR="00973276" w:rsidRDefault="00973276">
      <w:pPr>
        <w:pStyle w:val="ConsPlusNormal"/>
        <w:jc w:val="both"/>
      </w:pPr>
      <w:r>
        <w:t xml:space="preserve">(п. 5.16 в ред. </w:t>
      </w:r>
      <w:hyperlink r:id="rId76" w:history="1">
        <w:r>
          <w:rPr>
            <w:color w:val="0000FF"/>
          </w:rPr>
          <w:t>постановления</w:t>
        </w:r>
      </w:hyperlink>
      <w:r>
        <w:t xml:space="preserve"> Правительства ЯНАО от 05.04.2018 N 377-П)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5.16-1. Жалоба рассматривается в течение 15 рабочих дней со дня ее регистрации, если более короткие сроки рассмотрения жалобы не установлены органом, уполномоченным на ее рассмотрение.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В случае обжалования отказа Центра социальных технологий, его должностного лица либо многофункционального центра и его работников в приеме документов у </w:t>
      </w:r>
      <w:proofErr w:type="gramStart"/>
      <w:r>
        <w:t>заявителя</w:t>
      </w:r>
      <w:proofErr w:type="gramEnd"/>
      <w:r>
        <w:t xml:space="preserve">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77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В случае если окончание срока рассмотрения жалобы приходится на нерабочий день, днем окончания срока считается предшествующий ему рабочий день.</w:t>
      </w:r>
    </w:p>
    <w:p w:rsidR="00973276" w:rsidRDefault="00973276">
      <w:pPr>
        <w:pStyle w:val="ConsPlusNormal"/>
        <w:jc w:val="both"/>
      </w:pPr>
      <w:r>
        <w:t xml:space="preserve">(п. 5.16-1 введен </w:t>
      </w:r>
      <w:hyperlink r:id="rId78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05.04.2018 N 377-П)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5.17. По результатам рассмотрения жалобы в соответствии с </w:t>
      </w:r>
      <w:hyperlink r:id="rId79" w:history="1">
        <w:r>
          <w:rPr>
            <w:color w:val="0000FF"/>
          </w:rPr>
          <w:t>частью 7 статьи 11.2</w:t>
        </w:r>
      </w:hyperlink>
      <w:r>
        <w:t xml:space="preserve"> Федерального закона N 210-ФЗ Центр социальных технологий, департамент, многофункциональный центр, департамент экономики автономного округа принимает решение об удовлетворении жалобы либо об отказе в ее удовлетворении. Указанное решение принимается в форме акта Центра социальных технологий, департамента, многофункционального центра, департамента экономики автономного округа.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При удовлетворении жалобы Центр социальных технологий, департамент, многофункциональный центр, департамент экономики автономного округа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973276" w:rsidRDefault="00973276">
      <w:pPr>
        <w:pStyle w:val="ConsPlusNormal"/>
        <w:jc w:val="both"/>
      </w:pPr>
      <w:r>
        <w:lastRenderedPageBreak/>
        <w:t xml:space="preserve">(в ред. </w:t>
      </w:r>
      <w:hyperlink r:id="rId81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5.18.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В случае если жалоба была направлена способом, указанным в </w:t>
      </w:r>
      <w:hyperlink w:anchor="P558" w:history="1">
        <w:r>
          <w:rPr>
            <w:color w:val="0000FF"/>
          </w:rPr>
          <w:t>подпункте 5.6.3 пункта 5.6</w:t>
        </w:r>
      </w:hyperlink>
      <w:r>
        <w:t xml:space="preserve"> настоящего Административного регламента, ответ заявителю направляется посредством системы досудебного обжалования.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5.19. В ответе по результатам рассмотрения жалобы указываются: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5.19.1. наименование органа, предоставляющего государственную услугу, многофункционального центра, департамента экономики автономного округа, рассмотревшего жалобу, должность, фамилия, имя, отчество (последнее - при наличии) его должностного лица, принявшего решение по жалобе;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82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5.19.2.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5.19.3. фамилия, имя, отчество (последнее - при наличии) или наименование заявителя;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5.19.4. основания для принятия решения по жалобе;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5.19.5. принятое по жалобе решение;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5.19.6. в случае если жалоба признана обоснованной - сроки устранения выявленных нарушений, в том числе срок предоставления результата государственной услуги;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5.19.7. сведения о порядке обжалования принятого по жалобе решения.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5.20. Ответ по результатам рассмотрения жалобы подписывается уполномоченным на рассмотрение жалобы должностным лицом Центра социальных технологий, департамента, многофункционального центра, департамента экономики автономного округа.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83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5.21. Центр социальных технологий, департамент, многофункциональный центр, департамент экономики автономного округа отказывают в удовлетворении жалобы в следующих случаях: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84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5.21.1. наличие вступившего в законную силу решения суда, арбитражного суда по жалобе о том же предмете и по тем же основаниям;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5.21.2. подача жалобы лицом, полномочия которого не подтверждены в порядке, установленном законодательством Российской Федерации;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5.21.3. наличие решения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 xml:space="preserve">5.22. Центр социальных технологий, департамент, многофункциональный центр, </w:t>
      </w:r>
      <w:r>
        <w:lastRenderedPageBreak/>
        <w:t>департамент экономики автономного округа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гражданину, направившему жалобу, о недопустимости злоупотребления правом.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85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5.23. Центр социальных технологий, департамент, многофункциональный центр, департамент экономики автономного округа оставляют жалобу без ответа в следующих случаях: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86" w:history="1">
        <w:r>
          <w:rPr>
            <w:color w:val="0000FF"/>
          </w:rPr>
          <w:t>постановления</w:t>
        </w:r>
      </w:hyperlink>
      <w:r>
        <w:t xml:space="preserve"> Правительства ЯНАО от 27.08.2018 N 911-П)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5.23.1. в жалобе не указаны фамилия гражданина, направившего обращение, или почтовый адрес, по которому должен быть направлен ответ;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5.23.2. текст жалобы не поддается прочтению, о чем в течение 5 дней со дня регистрации жалобы сообщается гражданину, направившему жалобу, если его фамилия и почтовый адрес поддаются прочтению;</w:t>
      </w:r>
    </w:p>
    <w:p w:rsidR="00973276" w:rsidRDefault="00973276">
      <w:pPr>
        <w:pStyle w:val="ConsPlusNormal"/>
        <w:jc w:val="both"/>
      </w:pPr>
      <w:r>
        <w:t xml:space="preserve">(в ред. </w:t>
      </w:r>
      <w:hyperlink r:id="rId87" w:history="1">
        <w:r>
          <w:rPr>
            <w:color w:val="0000FF"/>
          </w:rPr>
          <w:t>постановления</w:t>
        </w:r>
      </w:hyperlink>
      <w:r>
        <w:t xml:space="preserve"> Правительства ЯНАО от 05.04.2018 N 377-П)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5.23.3. текст жалобы не позволяет определить ее суть, о чем в течение 7 дней со дня регистрации жалобы сообщается гражданину, направившему жалобу.</w:t>
      </w:r>
    </w:p>
    <w:p w:rsidR="00973276" w:rsidRDefault="0097327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5.23.3 введен </w:t>
      </w:r>
      <w:hyperlink r:id="rId88" w:history="1">
        <w:r>
          <w:rPr>
            <w:color w:val="0000FF"/>
          </w:rPr>
          <w:t>постановлением</w:t>
        </w:r>
      </w:hyperlink>
      <w:r>
        <w:t xml:space="preserve"> Правительства ЯНАО от 05.04.2018 N 377-П)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5.24. Заявитель имеет право: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5.24.1. получать информацию и документы, необходимые для обоснования и рассмотрения жалобы;</w:t>
      </w:r>
    </w:p>
    <w:p w:rsidR="00973276" w:rsidRDefault="00973276">
      <w:pPr>
        <w:pStyle w:val="ConsPlusNormal"/>
        <w:spacing w:before="220"/>
        <w:ind w:firstLine="540"/>
        <w:jc w:val="both"/>
      </w:pPr>
      <w:r>
        <w:t>5.24.2. в случае несогласия с решением, принятым по результатам рассмотрения жалобы, обжаловать его в суде в порядке и сроки, установленные законодательством Российской Федерации.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jc w:val="right"/>
        <w:outlineLvl w:val="1"/>
      </w:pPr>
      <w:r>
        <w:t>Приложение N 1</w:t>
      </w:r>
    </w:p>
    <w:p w:rsidR="00973276" w:rsidRDefault="00973276">
      <w:pPr>
        <w:pStyle w:val="ConsPlusNormal"/>
        <w:jc w:val="right"/>
      </w:pPr>
      <w:r>
        <w:t>к Административному регламенту</w:t>
      </w:r>
    </w:p>
    <w:p w:rsidR="00973276" w:rsidRDefault="00973276">
      <w:pPr>
        <w:pStyle w:val="ConsPlusNormal"/>
        <w:jc w:val="right"/>
      </w:pPr>
      <w:r>
        <w:t>департамента социальной защиты населения</w:t>
      </w:r>
    </w:p>
    <w:p w:rsidR="00973276" w:rsidRDefault="00973276">
      <w:pPr>
        <w:pStyle w:val="ConsPlusNormal"/>
        <w:jc w:val="right"/>
      </w:pPr>
      <w:r>
        <w:t>Ямало-Ненецкого автономного округа</w:t>
      </w:r>
    </w:p>
    <w:p w:rsidR="00973276" w:rsidRDefault="00973276">
      <w:pPr>
        <w:pStyle w:val="ConsPlusNormal"/>
        <w:jc w:val="right"/>
      </w:pPr>
      <w:r>
        <w:t>по предоставлению государственной услуги</w:t>
      </w:r>
    </w:p>
    <w:p w:rsidR="00973276" w:rsidRDefault="00973276">
      <w:pPr>
        <w:pStyle w:val="ConsPlusNormal"/>
        <w:jc w:val="right"/>
      </w:pPr>
      <w:r>
        <w:t>"Возмещение расходов по оплате отдыха</w:t>
      </w:r>
    </w:p>
    <w:p w:rsidR="00973276" w:rsidRDefault="00973276">
      <w:pPr>
        <w:pStyle w:val="ConsPlusNormal"/>
        <w:jc w:val="right"/>
      </w:pPr>
      <w:r>
        <w:t>и оздоровления многодетных семей,</w:t>
      </w:r>
    </w:p>
    <w:p w:rsidR="00973276" w:rsidRDefault="00973276">
      <w:pPr>
        <w:pStyle w:val="ConsPlusNormal"/>
        <w:jc w:val="right"/>
      </w:pPr>
      <w:r>
        <w:t>проживающих на территории Ямало-Ненецкого</w:t>
      </w:r>
    </w:p>
    <w:p w:rsidR="00973276" w:rsidRDefault="00973276">
      <w:pPr>
        <w:pStyle w:val="ConsPlusNormal"/>
        <w:jc w:val="right"/>
      </w:pPr>
      <w:r>
        <w:t>автономного округа"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</w:pPr>
      <w:bookmarkStart w:id="20" w:name="P663"/>
      <w:bookmarkEnd w:id="20"/>
      <w:r>
        <w:t>СВЕДЕНИЯ</w:t>
      </w:r>
    </w:p>
    <w:p w:rsidR="00973276" w:rsidRDefault="00973276">
      <w:pPr>
        <w:pStyle w:val="ConsPlusTitle"/>
        <w:jc w:val="center"/>
      </w:pPr>
      <w:r>
        <w:t>О МЕСТАХ НАХОЖДЕНИЯ ОРГАНОВ, УЧАСТВУЮЩИХ В ПРЕДОСТАВЛЕНИИ</w:t>
      </w:r>
    </w:p>
    <w:p w:rsidR="00973276" w:rsidRDefault="00973276">
      <w:pPr>
        <w:pStyle w:val="ConsPlusTitle"/>
        <w:jc w:val="center"/>
      </w:pPr>
      <w:r>
        <w:t>ГОСУДАРСТВЕННОЙ УСЛУГИ</w:t>
      </w:r>
    </w:p>
    <w:p w:rsidR="00973276" w:rsidRDefault="0097327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7327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73276" w:rsidRDefault="0097327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73276" w:rsidRDefault="0097327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ЯНАО от 05.04.2018 </w:t>
            </w:r>
            <w:hyperlink r:id="rId89" w:history="1">
              <w:r>
                <w:rPr>
                  <w:color w:val="0000FF"/>
                </w:rPr>
                <w:t>N 377-П</w:t>
              </w:r>
            </w:hyperlink>
            <w:r>
              <w:rPr>
                <w:color w:val="392C69"/>
              </w:rPr>
              <w:t>,</w:t>
            </w:r>
          </w:p>
          <w:p w:rsidR="00973276" w:rsidRDefault="0097327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27.08.2018 </w:t>
            </w:r>
            <w:hyperlink r:id="rId90" w:history="1">
              <w:r>
                <w:rPr>
                  <w:color w:val="0000FF"/>
                </w:rPr>
                <w:t>N 911-П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73276" w:rsidRDefault="00973276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098"/>
        <w:gridCol w:w="1587"/>
        <w:gridCol w:w="2551"/>
      </w:tblGrid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268" w:type="dxa"/>
          </w:tcPr>
          <w:p w:rsidR="00973276" w:rsidRDefault="0097327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098" w:type="dxa"/>
          </w:tcPr>
          <w:p w:rsidR="00973276" w:rsidRDefault="00973276">
            <w:pPr>
              <w:pStyle w:val="ConsPlusNormal"/>
              <w:jc w:val="center"/>
            </w:pPr>
            <w:r>
              <w:t>Адрес (местонахождение)</w:t>
            </w:r>
          </w:p>
        </w:tc>
        <w:tc>
          <w:tcPr>
            <w:tcW w:w="1587" w:type="dxa"/>
          </w:tcPr>
          <w:p w:rsidR="00973276" w:rsidRDefault="00973276">
            <w:pPr>
              <w:pStyle w:val="ConsPlusNormal"/>
              <w:jc w:val="center"/>
            </w:pPr>
            <w:r>
              <w:t>Телефон</w:t>
            </w:r>
          </w:p>
        </w:tc>
        <w:tc>
          <w:tcPr>
            <w:tcW w:w="2551" w:type="dxa"/>
          </w:tcPr>
          <w:p w:rsidR="00973276" w:rsidRDefault="00973276">
            <w:pPr>
              <w:pStyle w:val="ConsPlusNormal"/>
              <w:jc w:val="center"/>
            </w:pPr>
            <w:r>
              <w:t>Адрес электронной почты/официального сайта</w:t>
            </w:r>
          </w:p>
        </w:tc>
      </w:tr>
      <w:tr w:rsidR="00973276">
        <w:tc>
          <w:tcPr>
            <w:tcW w:w="567" w:type="dxa"/>
          </w:tcPr>
          <w:p w:rsidR="00973276" w:rsidRDefault="0097327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973276" w:rsidRDefault="0097327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98" w:type="dxa"/>
          </w:tcPr>
          <w:p w:rsidR="00973276" w:rsidRDefault="0097327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973276" w:rsidRDefault="0097327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551" w:type="dxa"/>
          </w:tcPr>
          <w:p w:rsidR="00973276" w:rsidRDefault="00973276">
            <w:pPr>
              <w:pStyle w:val="ConsPlusNormal"/>
              <w:jc w:val="center"/>
            </w:pPr>
            <w:r>
              <w:t>5</w:t>
            </w:r>
          </w:p>
        </w:tc>
      </w:tr>
      <w:tr w:rsidR="00973276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973276" w:rsidRDefault="0097327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68" w:type="dxa"/>
            <w:tcBorders>
              <w:bottom w:val="nil"/>
            </w:tcBorders>
          </w:tcPr>
          <w:p w:rsidR="00973276" w:rsidRDefault="00973276">
            <w:pPr>
              <w:pStyle w:val="ConsPlusNormal"/>
            </w:pPr>
            <w:r>
              <w:t>Департамент социальной защиты населения Ямало-Ненецкого автономного округа</w:t>
            </w:r>
          </w:p>
        </w:tc>
        <w:tc>
          <w:tcPr>
            <w:tcW w:w="2098" w:type="dxa"/>
            <w:tcBorders>
              <w:bottom w:val="nil"/>
            </w:tcBorders>
          </w:tcPr>
          <w:p w:rsidR="00973276" w:rsidRDefault="00973276">
            <w:pPr>
              <w:pStyle w:val="ConsPlusNormal"/>
            </w:pPr>
            <w:r>
              <w:t>629008, ЯНАО,</w:t>
            </w:r>
          </w:p>
          <w:p w:rsidR="00973276" w:rsidRDefault="00973276">
            <w:pPr>
              <w:pStyle w:val="ConsPlusNormal"/>
            </w:pPr>
            <w:r>
              <w:t>г. Салехард,</w:t>
            </w:r>
          </w:p>
          <w:p w:rsidR="00973276" w:rsidRDefault="00973276">
            <w:pPr>
              <w:pStyle w:val="ConsPlusNormal"/>
            </w:pPr>
            <w:r>
              <w:t xml:space="preserve">ул. </w:t>
            </w:r>
            <w:proofErr w:type="spellStart"/>
            <w:r>
              <w:t>Подшибякина</w:t>
            </w:r>
            <w:proofErr w:type="spellEnd"/>
            <w:r>
              <w:t>,</w:t>
            </w:r>
          </w:p>
          <w:p w:rsidR="00973276" w:rsidRDefault="00973276">
            <w:pPr>
              <w:pStyle w:val="ConsPlusNormal"/>
            </w:pPr>
            <w:r>
              <w:t>д. 15</w:t>
            </w:r>
          </w:p>
        </w:tc>
        <w:tc>
          <w:tcPr>
            <w:tcW w:w="1587" w:type="dxa"/>
            <w:tcBorders>
              <w:bottom w:val="nil"/>
            </w:tcBorders>
          </w:tcPr>
          <w:p w:rsidR="00973276" w:rsidRDefault="00973276">
            <w:pPr>
              <w:pStyle w:val="ConsPlusNormal"/>
            </w:pPr>
            <w:r>
              <w:t>88003029440</w:t>
            </w:r>
          </w:p>
        </w:tc>
        <w:tc>
          <w:tcPr>
            <w:tcW w:w="2551" w:type="dxa"/>
            <w:tcBorders>
              <w:bottom w:val="nil"/>
            </w:tcBorders>
          </w:tcPr>
          <w:p w:rsidR="00973276" w:rsidRDefault="00973276">
            <w:pPr>
              <w:pStyle w:val="ConsPlusNormal"/>
            </w:pPr>
            <w:r>
              <w:t>dszn@dszn.yanao.ru, http://dszn.yanao.ru</w:t>
            </w:r>
          </w:p>
        </w:tc>
      </w:tr>
      <w:tr w:rsidR="00973276">
        <w:tblPrEx>
          <w:tblBorders>
            <w:insideH w:val="nil"/>
          </w:tblBorders>
        </w:tblPrEx>
        <w:tc>
          <w:tcPr>
            <w:tcW w:w="9071" w:type="dxa"/>
            <w:gridSpan w:val="5"/>
            <w:tcBorders>
              <w:top w:val="nil"/>
            </w:tcBorders>
          </w:tcPr>
          <w:p w:rsidR="00973276" w:rsidRDefault="00973276">
            <w:pPr>
              <w:pStyle w:val="ConsPlusNormal"/>
              <w:jc w:val="both"/>
            </w:pPr>
            <w:r>
              <w:t xml:space="preserve">(в ред. </w:t>
            </w:r>
            <w:hyperlink r:id="rId9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 от 27.08.2018 N 911-П)</w:t>
            </w:r>
          </w:p>
        </w:tc>
      </w:tr>
      <w:tr w:rsidR="00973276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973276" w:rsidRDefault="0097327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68" w:type="dxa"/>
            <w:tcBorders>
              <w:bottom w:val="nil"/>
            </w:tcBorders>
          </w:tcPr>
          <w:p w:rsidR="00973276" w:rsidRDefault="00973276">
            <w:pPr>
              <w:pStyle w:val="ConsPlusNormal"/>
            </w:pPr>
            <w:r>
              <w:t>Государственное казенное учреждение Ямало-Ненецкого автономного округа "Центр социальных технологий Ямало-Ненецкого автономного округа"</w:t>
            </w:r>
          </w:p>
        </w:tc>
        <w:tc>
          <w:tcPr>
            <w:tcW w:w="2098" w:type="dxa"/>
            <w:tcBorders>
              <w:bottom w:val="nil"/>
            </w:tcBorders>
          </w:tcPr>
          <w:p w:rsidR="00973276" w:rsidRDefault="00973276">
            <w:pPr>
              <w:pStyle w:val="ConsPlusNormal"/>
            </w:pPr>
            <w:r>
              <w:t>629008, ЯНАО, г. Салехард, ул. Республики, д. 73</w:t>
            </w:r>
          </w:p>
        </w:tc>
        <w:tc>
          <w:tcPr>
            <w:tcW w:w="1587" w:type="dxa"/>
            <w:tcBorders>
              <w:bottom w:val="nil"/>
            </w:tcBorders>
          </w:tcPr>
          <w:p w:rsidR="00973276" w:rsidRDefault="00973276">
            <w:pPr>
              <w:pStyle w:val="ConsPlusNormal"/>
            </w:pPr>
            <w:r>
              <w:t>88003029440</w:t>
            </w:r>
          </w:p>
        </w:tc>
        <w:tc>
          <w:tcPr>
            <w:tcW w:w="2551" w:type="dxa"/>
            <w:tcBorders>
              <w:bottom w:val="nil"/>
            </w:tcBorders>
          </w:tcPr>
          <w:p w:rsidR="00973276" w:rsidRDefault="00973276">
            <w:pPr>
              <w:pStyle w:val="ConsPlusNormal"/>
            </w:pPr>
            <w:r>
              <w:t>cst@dszn.yanao.ru</w:t>
            </w:r>
          </w:p>
        </w:tc>
      </w:tr>
      <w:tr w:rsidR="00973276">
        <w:tblPrEx>
          <w:tblBorders>
            <w:insideH w:val="nil"/>
          </w:tblBorders>
        </w:tblPrEx>
        <w:tc>
          <w:tcPr>
            <w:tcW w:w="9071" w:type="dxa"/>
            <w:gridSpan w:val="5"/>
            <w:tcBorders>
              <w:top w:val="nil"/>
            </w:tcBorders>
          </w:tcPr>
          <w:p w:rsidR="00973276" w:rsidRDefault="00973276">
            <w:pPr>
              <w:pStyle w:val="ConsPlusNormal"/>
              <w:jc w:val="both"/>
            </w:pPr>
            <w:r>
              <w:t xml:space="preserve">(в ред. постановлений Правительства ЯНАО от 05.04.2018 </w:t>
            </w:r>
            <w:hyperlink r:id="rId92" w:history="1">
              <w:r>
                <w:rPr>
                  <w:color w:val="0000FF"/>
                </w:rPr>
                <w:t>N 377-П</w:t>
              </w:r>
            </w:hyperlink>
            <w:r>
              <w:t xml:space="preserve">, от 27.08.2018 </w:t>
            </w:r>
            <w:hyperlink r:id="rId93" w:history="1">
              <w:r>
                <w:rPr>
                  <w:color w:val="0000FF"/>
                </w:rPr>
                <w:t>N 911-П</w:t>
              </w:r>
            </w:hyperlink>
            <w:r>
              <w:t>)</w:t>
            </w:r>
          </w:p>
        </w:tc>
      </w:tr>
      <w:tr w:rsidR="00973276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973276" w:rsidRDefault="0097327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68" w:type="dxa"/>
            <w:tcBorders>
              <w:bottom w:val="nil"/>
            </w:tcBorders>
          </w:tcPr>
          <w:p w:rsidR="00973276" w:rsidRDefault="00973276">
            <w:pPr>
              <w:pStyle w:val="ConsPlusNormal"/>
            </w:pPr>
            <w:r>
              <w:t>Государственное учреждение Ямало-Ненецкого автономного округа "Многофункциональный центр предоставления государственных и муниципальных услуг"</w:t>
            </w:r>
          </w:p>
        </w:tc>
        <w:tc>
          <w:tcPr>
            <w:tcW w:w="2098" w:type="dxa"/>
            <w:tcBorders>
              <w:bottom w:val="nil"/>
            </w:tcBorders>
          </w:tcPr>
          <w:p w:rsidR="00973276" w:rsidRDefault="00973276">
            <w:pPr>
              <w:pStyle w:val="ConsPlusNormal"/>
            </w:pPr>
            <w:r>
              <w:t>6299008, ЯНАО,</w:t>
            </w:r>
          </w:p>
          <w:p w:rsidR="00973276" w:rsidRDefault="00973276">
            <w:pPr>
              <w:pStyle w:val="ConsPlusNormal"/>
            </w:pPr>
            <w:r>
              <w:t>г. Салехард,</w:t>
            </w:r>
          </w:p>
          <w:p w:rsidR="00973276" w:rsidRDefault="00973276">
            <w:pPr>
              <w:pStyle w:val="ConsPlusNormal"/>
            </w:pPr>
            <w:r>
              <w:t xml:space="preserve">ул. </w:t>
            </w:r>
            <w:proofErr w:type="spellStart"/>
            <w:r>
              <w:t>Броднева</w:t>
            </w:r>
            <w:proofErr w:type="spellEnd"/>
            <w:r>
              <w:t>,</w:t>
            </w:r>
          </w:p>
          <w:p w:rsidR="00973276" w:rsidRDefault="00973276">
            <w:pPr>
              <w:pStyle w:val="ConsPlusNormal"/>
            </w:pPr>
            <w:r>
              <w:t>д. 15</w:t>
            </w:r>
          </w:p>
        </w:tc>
        <w:tc>
          <w:tcPr>
            <w:tcW w:w="1587" w:type="dxa"/>
            <w:tcBorders>
              <w:bottom w:val="nil"/>
            </w:tcBorders>
          </w:tcPr>
          <w:p w:rsidR="00973276" w:rsidRDefault="00973276">
            <w:pPr>
              <w:pStyle w:val="ConsPlusNormal"/>
            </w:pPr>
            <w:r>
              <w:t>8-800-2000-115</w:t>
            </w:r>
          </w:p>
        </w:tc>
        <w:tc>
          <w:tcPr>
            <w:tcW w:w="2551" w:type="dxa"/>
            <w:tcBorders>
              <w:bottom w:val="nil"/>
            </w:tcBorders>
          </w:tcPr>
          <w:p w:rsidR="00973276" w:rsidRDefault="00973276">
            <w:pPr>
              <w:pStyle w:val="ConsPlusNormal"/>
            </w:pPr>
            <w:r>
              <w:t>mfc-yanao@mfc.yanao.ru, http://www.mfc.yanao.ru/</w:t>
            </w:r>
          </w:p>
        </w:tc>
      </w:tr>
      <w:tr w:rsidR="00973276">
        <w:tblPrEx>
          <w:tblBorders>
            <w:insideH w:val="nil"/>
          </w:tblBorders>
        </w:tblPrEx>
        <w:tc>
          <w:tcPr>
            <w:tcW w:w="9071" w:type="dxa"/>
            <w:gridSpan w:val="5"/>
            <w:tcBorders>
              <w:top w:val="nil"/>
            </w:tcBorders>
          </w:tcPr>
          <w:p w:rsidR="00973276" w:rsidRDefault="00973276">
            <w:pPr>
              <w:pStyle w:val="ConsPlusNormal"/>
              <w:jc w:val="both"/>
            </w:pPr>
            <w:r>
              <w:t xml:space="preserve">(в ред. </w:t>
            </w:r>
            <w:hyperlink r:id="rId9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ЯНАО от 05.04.2018 N 377-П)</w:t>
            </w:r>
          </w:p>
        </w:tc>
      </w:tr>
    </w:tbl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jc w:val="right"/>
        <w:outlineLvl w:val="1"/>
      </w:pPr>
      <w:r>
        <w:t>Приложение N 2</w:t>
      </w:r>
    </w:p>
    <w:p w:rsidR="00973276" w:rsidRDefault="00973276">
      <w:pPr>
        <w:pStyle w:val="ConsPlusNormal"/>
        <w:jc w:val="right"/>
      </w:pPr>
      <w:r>
        <w:t>к Административному регламенту</w:t>
      </w:r>
    </w:p>
    <w:p w:rsidR="00973276" w:rsidRDefault="00973276">
      <w:pPr>
        <w:pStyle w:val="ConsPlusNormal"/>
        <w:jc w:val="right"/>
      </w:pPr>
      <w:r>
        <w:t>департамента социальной защиты населения</w:t>
      </w:r>
    </w:p>
    <w:p w:rsidR="00973276" w:rsidRDefault="00973276">
      <w:pPr>
        <w:pStyle w:val="ConsPlusNormal"/>
        <w:jc w:val="right"/>
      </w:pPr>
      <w:r>
        <w:t>Ямало-Ненецкого автономного округа</w:t>
      </w:r>
    </w:p>
    <w:p w:rsidR="00973276" w:rsidRDefault="00973276">
      <w:pPr>
        <w:pStyle w:val="ConsPlusNormal"/>
        <w:jc w:val="right"/>
      </w:pPr>
      <w:r>
        <w:t>по предоставлению государственной услуги</w:t>
      </w:r>
    </w:p>
    <w:p w:rsidR="00973276" w:rsidRDefault="00973276">
      <w:pPr>
        <w:pStyle w:val="ConsPlusNormal"/>
        <w:jc w:val="right"/>
      </w:pPr>
      <w:r>
        <w:t>"Возмещение расходов по оплате отдыха</w:t>
      </w:r>
    </w:p>
    <w:p w:rsidR="00973276" w:rsidRDefault="00973276">
      <w:pPr>
        <w:pStyle w:val="ConsPlusNormal"/>
        <w:jc w:val="right"/>
      </w:pPr>
      <w:r>
        <w:t>и оздоровления многодетных семей,</w:t>
      </w:r>
    </w:p>
    <w:p w:rsidR="00973276" w:rsidRDefault="00973276">
      <w:pPr>
        <w:pStyle w:val="ConsPlusNormal"/>
        <w:jc w:val="right"/>
      </w:pPr>
      <w:r>
        <w:t>проживающих на территории Ямало-Ненецкого</w:t>
      </w:r>
    </w:p>
    <w:p w:rsidR="00973276" w:rsidRDefault="00973276">
      <w:pPr>
        <w:pStyle w:val="ConsPlusNormal"/>
        <w:jc w:val="right"/>
      </w:pPr>
      <w:r>
        <w:t>автономного округа"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jc w:val="center"/>
      </w:pPr>
      <w:bookmarkStart w:id="21" w:name="P719"/>
      <w:bookmarkEnd w:id="21"/>
      <w:r>
        <w:t>ФОРМА ЗАЯВЛЕНИЯ</w:t>
      </w:r>
    </w:p>
    <w:p w:rsidR="00973276" w:rsidRDefault="0097327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7327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73276" w:rsidRDefault="0097327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73276" w:rsidRDefault="00973276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(в ред. </w:t>
            </w:r>
            <w:hyperlink r:id="rId9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ЯНАО от 27.08.2018 N 911-П)</w:t>
            </w:r>
          </w:p>
        </w:tc>
      </w:tr>
    </w:tbl>
    <w:p w:rsidR="00973276" w:rsidRDefault="00973276">
      <w:pPr>
        <w:pStyle w:val="ConsPlusNormal"/>
        <w:jc w:val="center"/>
      </w:pPr>
    </w:p>
    <w:p w:rsidR="00973276" w:rsidRDefault="00973276">
      <w:pPr>
        <w:pStyle w:val="ConsPlusNonformat"/>
        <w:jc w:val="both"/>
      </w:pPr>
      <w:r>
        <w:t xml:space="preserve">                                      В государственное казенное учреждение</w:t>
      </w:r>
    </w:p>
    <w:p w:rsidR="00973276" w:rsidRDefault="00973276">
      <w:pPr>
        <w:pStyle w:val="ConsPlusNonformat"/>
        <w:jc w:val="both"/>
      </w:pPr>
      <w:r>
        <w:t xml:space="preserve">                                      Ямало-Ненецкого автономного округа</w:t>
      </w:r>
    </w:p>
    <w:p w:rsidR="00973276" w:rsidRDefault="00973276">
      <w:pPr>
        <w:pStyle w:val="ConsPlusNonformat"/>
        <w:jc w:val="both"/>
      </w:pPr>
      <w:r>
        <w:t xml:space="preserve">                                      "Центр социальных технологий</w:t>
      </w:r>
    </w:p>
    <w:p w:rsidR="00973276" w:rsidRDefault="00973276">
      <w:pPr>
        <w:pStyle w:val="ConsPlusNonformat"/>
        <w:jc w:val="both"/>
      </w:pPr>
      <w:r>
        <w:t xml:space="preserve">                                      Ямало-Ненецкого автономного округа"</w:t>
      </w:r>
    </w:p>
    <w:p w:rsidR="00973276" w:rsidRDefault="00973276">
      <w:pPr>
        <w:pStyle w:val="ConsPlusNonformat"/>
        <w:jc w:val="both"/>
      </w:pPr>
    </w:p>
    <w:p w:rsidR="00973276" w:rsidRDefault="00973276">
      <w:pPr>
        <w:pStyle w:val="ConsPlusNonformat"/>
        <w:jc w:val="both"/>
      </w:pPr>
      <w:r>
        <w:t xml:space="preserve">                                 ЗАЯВЛЕНИЕ</w:t>
      </w:r>
    </w:p>
    <w:p w:rsidR="00973276" w:rsidRDefault="00973276">
      <w:pPr>
        <w:pStyle w:val="ConsPlusNonformat"/>
        <w:jc w:val="both"/>
      </w:pPr>
      <w:r>
        <w:t xml:space="preserve">           о возмещении расходов по оплате отдыха и оздоровления</w:t>
      </w:r>
    </w:p>
    <w:p w:rsidR="00973276" w:rsidRDefault="00973276">
      <w:pPr>
        <w:pStyle w:val="ConsPlusNonformat"/>
        <w:jc w:val="both"/>
      </w:pPr>
    </w:p>
    <w:p w:rsidR="00973276" w:rsidRDefault="00973276">
      <w:pPr>
        <w:pStyle w:val="ConsPlusNonformat"/>
        <w:jc w:val="both"/>
      </w:pPr>
      <w:r>
        <w:t>___________________________________________________________________________</w:t>
      </w:r>
    </w:p>
    <w:p w:rsidR="00973276" w:rsidRDefault="00973276">
      <w:pPr>
        <w:pStyle w:val="ConsPlusNonformat"/>
        <w:jc w:val="both"/>
      </w:pPr>
      <w:r>
        <w:t xml:space="preserve">            (фамилия, имя, отчество (последнее - при наличии))</w:t>
      </w:r>
    </w:p>
    <w:p w:rsidR="00973276" w:rsidRDefault="00973276">
      <w:pPr>
        <w:pStyle w:val="ConsPlusNonformat"/>
        <w:jc w:val="both"/>
      </w:pPr>
    </w:p>
    <w:p w:rsidR="00973276" w:rsidRDefault="00973276">
      <w:pPr>
        <w:pStyle w:val="ConsPlusNonformat"/>
        <w:jc w:val="both"/>
      </w:pPr>
      <w:r>
        <w:t xml:space="preserve">    1. Сведения о месте жительства:</w:t>
      </w:r>
    </w:p>
    <w:p w:rsidR="00973276" w:rsidRDefault="00973276">
      <w:pPr>
        <w:pStyle w:val="ConsPlusNonformat"/>
        <w:jc w:val="both"/>
      </w:pPr>
      <w:r>
        <w:t>___________________________________________________________________________</w:t>
      </w:r>
    </w:p>
    <w:p w:rsidR="00973276" w:rsidRDefault="00973276">
      <w:pPr>
        <w:pStyle w:val="ConsPlusNonformat"/>
        <w:jc w:val="both"/>
      </w:pPr>
      <w:r>
        <w:t>(указывается адрес места жительства, почтовый индекс, наименование района,</w:t>
      </w:r>
    </w:p>
    <w:p w:rsidR="00973276" w:rsidRDefault="00973276">
      <w:pPr>
        <w:pStyle w:val="ConsPlusNonformat"/>
        <w:jc w:val="both"/>
      </w:pPr>
      <w:r>
        <w:t>___________________________________________________________________________</w:t>
      </w:r>
    </w:p>
    <w:p w:rsidR="00973276" w:rsidRDefault="00973276">
      <w:pPr>
        <w:pStyle w:val="ConsPlusNonformat"/>
        <w:jc w:val="both"/>
      </w:pPr>
      <w:r>
        <w:t xml:space="preserve"> города, иного населенного пункта, улицы, номера дома, корпуса, квартиры,</w:t>
      </w:r>
    </w:p>
    <w:p w:rsidR="00973276" w:rsidRDefault="00973276">
      <w:pPr>
        <w:pStyle w:val="ConsPlusNonformat"/>
        <w:jc w:val="both"/>
      </w:pPr>
      <w:r>
        <w:t xml:space="preserve">                            контактный телефон)</w:t>
      </w:r>
    </w:p>
    <w:p w:rsidR="00973276" w:rsidRDefault="00973276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381"/>
        <w:gridCol w:w="2041"/>
        <w:gridCol w:w="2381"/>
      </w:tblGrid>
      <w:tr w:rsidR="00973276">
        <w:tc>
          <w:tcPr>
            <w:tcW w:w="2268" w:type="dxa"/>
          </w:tcPr>
          <w:p w:rsidR="00973276" w:rsidRDefault="00973276">
            <w:pPr>
              <w:pStyle w:val="ConsPlusNormal"/>
            </w:pPr>
            <w:r>
              <w:t>Наименование документа, удостоверяющего личность</w:t>
            </w:r>
          </w:p>
        </w:tc>
        <w:tc>
          <w:tcPr>
            <w:tcW w:w="2381" w:type="dxa"/>
          </w:tcPr>
          <w:p w:rsidR="00973276" w:rsidRDefault="00973276">
            <w:pPr>
              <w:pStyle w:val="ConsPlusNormal"/>
            </w:pPr>
          </w:p>
        </w:tc>
        <w:tc>
          <w:tcPr>
            <w:tcW w:w="2041" w:type="dxa"/>
          </w:tcPr>
          <w:p w:rsidR="00973276" w:rsidRDefault="00973276">
            <w:pPr>
              <w:pStyle w:val="ConsPlusNormal"/>
            </w:pPr>
            <w:r>
              <w:t>Дата выдачи</w:t>
            </w:r>
          </w:p>
        </w:tc>
        <w:tc>
          <w:tcPr>
            <w:tcW w:w="2381" w:type="dxa"/>
          </w:tcPr>
          <w:p w:rsidR="00973276" w:rsidRDefault="00973276">
            <w:pPr>
              <w:pStyle w:val="ConsPlusNormal"/>
            </w:pPr>
          </w:p>
        </w:tc>
      </w:tr>
      <w:tr w:rsidR="00973276">
        <w:tc>
          <w:tcPr>
            <w:tcW w:w="2268" w:type="dxa"/>
          </w:tcPr>
          <w:p w:rsidR="00973276" w:rsidRDefault="00973276">
            <w:pPr>
              <w:pStyle w:val="ConsPlusNormal"/>
            </w:pPr>
            <w:r>
              <w:t>Номер документа</w:t>
            </w:r>
          </w:p>
        </w:tc>
        <w:tc>
          <w:tcPr>
            <w:tcW w:w="2381" w:type="dxa"/>
          </w:tcPr>
          <w:p w:rsidR="00973276" w:rsidRDefault="00973276">
            <w:pPr>
              <w:pStyle w:val="ConsPlusNormal"/>
            </w:pPr>
          </w:p>
        </w:tc>
        <w:tc>
          <w:tcPr>
            <w:tcW w:w="2041" w:type="dxa"/>
          </w:tcPr>
          <w:p w:rsidR="00973276" w:rsidRDefault="00973276">
            <w:pPr>
              <w:pStyle w:val="ConsPlusNormal"/>
            </w:pPr>
            <w:r>
              <w:t>Дата рождения</w:t>
            </w:r>
          </w:p>
        </w:tc>
        <w:tc>
          <w:tcPr>
            <w:tcW w:w="2381" w:type="dxa"/>
          </w:tcPr>
          <w:p w:rsidR="00973276" w:rsidRDefault="00973276">
            <w:pPr>
              <w:pStyle w:val="ConsPlusNormal"/>
            </w:pPr>
          </w:p>
        </w:tc>
      </w:tr>
      <w:tr w:rsidR="00973276">
        <w:tc>
          <w:tcPr>
            <w:tcW w:w="2268" w:type="dxa"/>
          </w:tcPr>
          <w:p w:rsidR="00973276" w:rsidRDefault="00973276">
            <w:pPr>
              <w:pStyle w:val="ConsPlusNormal"/>
            </w:pPr>
            <w:r>
              <w:t>Кем выдан</w:t>
            </w:r>
          </w:p>
        </w:tc>
        <w:tc>
          <w:tcPr>
            <w:tcW w:w="2381" w:type="dxa"/>
          </w:tcPr>
          <w:p w:rsidR="00973276" w:rsidRDefault="00973276">
            <w:pPr>
              <w:pStyle w:val="ConsPlusNormal"/>
            </w:pPr>
          </w:p>
        </w:tc>
        <w:tc>
          <w:tcPr>
            <w:tcW w:w="2041" w:type="dxa"/>
          </w:tcPr>
          <w:p w:rsidR="00973276" w:rsidRDefault="00973276">
            <w:pPr>
              <w:pStyle w:val="ConsPlusNormal"/>
            </w:pPr>
            <w:r>
              <w:t>Место рождения</w:t>
            </w:r>
          </w:p>
        </w:tc>
        <w:tc>
          <w:tcPr>
            <w:tcW w:w="2381" w:type="dxa"/>
          </w:tcPr>
          <w:p w:rsidR="00973276" w:rsidRDefault="00973276">
            <w:pPr>
              <w:pStyle w:val="ConsPlusNormal"/>
            </w:pPr>
          </w:p>
        </w:tc>
      </w:tr>
    </w:tbl>
    <w:p w:rsidR="00973276" w:rsidRDefault="00973276">
      <w:pPr>
        <w:pStyle w:val="ConsPlusNormal"/>
        <w:jc w:val="center"/>
      </w:pPr>
    </w:p>
    <w:p w:rsidR="00973276" w:rsidRDefault="00973276">
      <w:pPr>
        <w:pStyle w:val="ConsPlusNonformat"/>
        <w:jc w:val="both"/>
      </w:pPr>
      <w:r>
        <w:t xml:space="preserve">    2.   </w:t>
      </w:r>
      <w:proofErr w:type="gramStart"/>
      <w:r>
        <w:t>Прошу  возместить</w:t>
      </w:r>
      <w:proofErr w:type="gramEnd"/>
      <w:r>
        <w:t xml:space="preserve">  расходы  по  оплате  отдыха  и  оздоровления  в</w:t>
      </w:r>
    </w:p>
    <w:p w:rsidR="00973276" w:rsidRDefault="00973276">
      <w:pPr>
        <w:pStyle w:val="ConsPlusNonformat"/>
        <w:jc w:val="both"/>
      </w:pPr>
      <w:r>
        <w:t xml:space="preserve">соответствии с </w:t>
      </w:r>
      <w:hyperlink r:id="rId96" w:history="1">
        <w:r>
          <w:rPr>
            <w:color w:val="0000FF"/>
          </w:rPr>
          <w:t>Порядком</w:t>
        </w:r>
      </w:hyperlink>
      <w:r>
        <w:t xml:space="preserve"> возмещения расходов по оплате отдыха и оздоровления</w:t>
      </w:r>
    </w:p>
    <w:p w:rsidR="00973276" w:rsidRDefault="00973276">
      <w:pPr>
        <w:pStyle w:val="ConsPlusNonformat"/>
        <w:jc w:val="both"/>
      </w:pPr>
      <w:proofErr w:type="gramStart"/>
      <w:r>
        <w:t>многодетных  семей</w:t>
      </w:r>
      <w:proofErr w:type="gramEnd"/>
      <w:r>
        <w:t>,  проживающих  на территории Ямало-Ненецкого автономного</w:t>
      </w:r>
    </w:p>
    <w:p w:rsidR="00973276" w:rsidRDefault="00973276">
      <w:pPr>
        <w:pStyle w:val="ConsPlusNonformat"/>
        <w:jc w:val="both"/>
      </w:pPr>
      <w:proofErr w:type="gramStart"/>
      <w:r>
        <w:t xml:space="preserve">округа,   </w:t>
      </w:r>
      <w:proofErr w:type="gramEnd"/>
      <w:r>
        <w:t xml:space="preserve"> утвержденным    постановлением   Правительства   Ямало-Ненецкого</w:t>
      </w:r>
    </w:p>
    <w:p w:rsidR="00973276" w:rsidRDefault="00973276">
      <w:pPr>
        <w:pStyle w:val="ConsPlusNonformat"/>
        <w:jc w:val="both"/>
      </w:pPr>
      <w:proofErr w:type="gramStart"/>
      <w:r>
        <w:t>автономного  округа</w:t>
      </w:r>
      <w:proofErr w:type="gramEnd"/>
      <w:r>
        <w:t xml:space="preserve">  от  27.01.2014  N  33-П,  в виде перечисления денежных</w:t>
      </w:r>
    </w:p>
    <w:p w:rsidR="00973276" w:rsidRDefault="00973276">
      <w:pPr>
        <w:pStyle w:val="ConsPlusNonformat"/>
        <w:jc w:val="both"/>
      </w:pPr>
      <w:r>
        <w:t>средств в кредитную организацию:</w:t>
      </w:r>
    </w:p>
    <w:p w:rsidR="00973276" w:rsidRDefault="00973276">
      <w:pPr>
        <w:pStyle w:val="ConsPlusNonformat"/>
        <w:jc w:val="both"/>
      </w:pPr>
      <w:r>
        <w:t>___________________________________________________________________________</w:t>
      </w:r>
    </w:p>
    <w:p w:rsidR="00973276" w:rsidRDefault="00973276">
      <w:pPr>
        <w:pStyle w:val="ConsPlusNonformat"/>
        <w:jc w:val="both"/>
      </w:pPr>
      <w:r>
        <w:t>___________________________________________________________________________</w:t>
      </w:r>
    </w:p>
    <w:p w:rsidR="00973276" w:rsidRDefault="00973276">
      <w:pPr>
        <w:pStyle w:val="ConsPlusNonformat"/>
        <w:jc w:val="both"/>
      </w:pPr>
      <w:r>
        <w:t xml:space="preserve">               (указываются реквизиты кредитной организации)</w:t>
      </w:r>
    </w:p>
    <w:p w:rsidR="00973276" w:rsidRDefault="00973276">
      <w:pPr>
        <w:pStyle w:val="ConsPlusNonformat"/>
        <w:jc w:val="both"/>
      </w:pPr>
      <w:r>
        <w:t>на номер лицевого счета __________________________________________________,</w:t>
      </w:r>
    </w:p>
    <w:p w:rsidR="00973276" w:rsidRDefault="00973276">
      <w:pPr>
        <w:pStyle w:val="ConsPlusNonformat"/>
        <w:jc w:val="both"/>
      </w:pPr>
    </w:p>
    <w:p w:rsidR="00973276" w:rsidRDefault="00973276">
      <w:pPr>
        <w:pStyle w:val="ConsPlusNonformat"/>
        <w:jc w:val="both"/>
      </w:pPr>
      <w:proofErr w:type="gramStart"/>
      <w:r>
        <w:t>номер  страхового</w:t>
      </w:r>
      <w:proofErr w:type="gramEnd"/>
      <w:r>
        <w:t xml:space="preserve">  свидетельства  государственного  пенсионного страхования</w:t>
      </w:r>
    </w:p>
    <w:p w:rsidR="00973276" w:rsidRDefault="00973276">
      <w:pPr>
        <w:pStyle w:val="ConsPlusNonformat"/>
        <w:jc w:val="both"/>
      </w:pPr>
      <w:r>
        <w:t>(СНИЛС) заявителя ________________________________________________________,</w:t>
      </w:r>
    </w:p>
    <w:p w:rsidR="00973276" w:rsidRDefault="00973276">
      <w:pPr>
        <w:pStyle w:val="ConsPlusNonformat"/>
        <w:jc w:val="both"/>
      </w:pPr>
      <w:r>
        <w:t>идентификационный номер налогоплательщика (ИНН) заявителя _________________</w:t>
      </w:r>
    </w:p>
    <w:p w:rsidR="00973276" w:rsidRDefault="00973276">
      <w:pPr>
        <w:pStyle w:val="ConsPlusNonformat"/>
        <w:jc w:val="both"/>
      </w:pPr>
      <w:r>
        <w:t>__________________________________________________________________________.</w:t>
      </w:r>
    </w:p>
    <w:p w:rsidR="00973276" w:rsidRDefault="00973276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020"/>
        <w:gridCol w:w="1020"/>
        <w:gridCol w:w="1247"/>
        <w:gridCol w:w="3175"/>
      </w:tblGrid>
      <w:tr w:rsidR="00973276">
        <w:tc>
          <w:tcPr>
            <w:tcW w:w="2608" w:type="dxa"/>
            <w:vMerge w:val="restart"/>
          </w:tcPr>
          <w:p w:rsidR="00973276" w:rsidRDefault="00973276">
            <w:pPr>
              <w:pStyle w:val="ConsPlusNormal"/>
              <w:jc w:val="center"/>
            </w:pPr>
          </w:p>
        </w:tc>
        <w:tc>
          <w:tcPr>
            <w:tcW w:w="1020" w:type="dxa"/>
          </w:tcPr>
          <w:p w:rsidR="00973276" w:rsidRDefault="00973276">
            <w:pPr>
              <w:pStyle w:val="ConsPlusNormal"/>
              <w:jc w:val="center"/>
            </w:pPr>
          </w:p>
        </w:tc>
        <w:tc>
          <w:tcPr>
            <w:tcW w:w="1020" w:type="dxa"/>
          </w:tcPr>
          <w:p w:rsidR="00973276" w:rsidRDefault="00973276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973276" w:rsidRDefault="00973276">
            <w:pPr>
              <w:pStyle w:val="ConsPlusNormal"/>
              <w:jc w:val="center"/>
            </w:pPr>
          </w:p>
        </w:tc>
        <w:tc>
          <w:tcPr>
            <w:tcW w:w="3175" w:type="dxa"/>
          </w:tcPr>
          <w:p w:rsidR="00973276" w:rsidRDefault="00973276">
            <w:pPr>
              <w:pStyle w:val="ConsPlusNormal"/>
              <w:jc w:val="center"/>
            </w:pPr>
          </w:p>
        </w:tc>
      </w:tr>
      <w:tr w:rsidR="00973276">
        <w:tc>
          <w:tcPr>
            <w:tcW w:w="2608" w:type="dxa"/>
            <w:vMerge/>
          </w:tcPr>
          <w:p w:rsidR="00973276" w:rsidRDefault="00973276"/>
        </w:tc>
        <w:tc>
          <w:tcPr>
            <w:tcW w:w="3287" w:type="dxa"/>
            <w:gridSpan w:val="3"/>
          </w:tcPr>
          <w:p w:rsidR="00973276" w:rsidRDefault="00973276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3175" w:type="dxa"/>
          </w:tcPr>
          <w:p w:rsidR="00973276" w:rsidRDefault="00973276">
            <w:pPr>
              <w:pStyle w:val="ConsPlusNormal"/>
              <w:jc w:val="center"/>
            </w:pPr>
            <w:r>
              <w:t>Подпись заявителя</w:t>
            </w:r>
          </w:p>
        </w:tc>
      </w:tr>
    </w:tbl>
    <w:p w:rsidR="00973276" w:rsidRDefault="00973276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973276">
        <w:tc>
          <w:tcPr>
            <w:tcW w:w="9070" w:type="dxa"/>
            <w:gridSpan w:val="2"/>
          </w:tcPr>
          <w:p w:rsidR="00973276" w:rsidRDefault="00973276">
            <w:pPr>
              <w:pStyle w:val="ConsPlusNormal"/>
              <w:jc w:val="center"/>
            </w:pPr>
            <w:r>
              <w:t>К заявлению прилагаю следующие документы</w:t>
            </w:r>
          </w:p>
        </w:tc>
      </w:tr>
      <w:tr w:rsidR="00973276">
        <w:tc>
          <w:tcPr>
            <w:tcW w:w="9070" w:type="dxa"/>
            <w:gridSpan w:val="2"/>
          </w:tcPr>
          <w:p w:rsidR="00973276" w:rsidRDefault="00973276">
            <w:pPr>
              <w:pStyle w:val="ConsPlusNormal"/>
              <w:jc w:val="center"/>
            </w:pPr>
            <w:r>
              <w:t>перечень</w:t>
            </w:r>
          </w:p>
        </w:tc>
      </w:tr>
      <w:tr w:rsidR="00973276">
        <w:tc>
          <w:tcPr>
            <w:tcW w:w="4535" w:type="dxa"/>
          </w:tcPr>
          <w:p w:rsidR="00973276" w:rsidRDefault="00973276">
            <w:pPr>
              <w:pStyle w:val="ConsPlusNormal"/>
            </w:pPr>
            <w:r>
              <w:t>1.</w:t>
            </w:r>
          </w:p>
        </w:tc>
        <w:tc>
          <w:tcPr>
            <w:tcW w:w="4535" w:type="dxa"/>
          </w:tcPr>
          <w:p w:rsidR="00973276" w:rsidRDefault="00973276">
            <w:pPr>
              <w:pStyle w:val="ConsPlusNormal"/>
            </w:pPr>
            <w:r>
              <w:t>4.</w:t>
            </w:r>
          </w:p>
        </w:tc>
      </w:tr>
      <w:tr w:rsidR="00973276">
        <w:tc>
          <w:tcPr>
            <w:tcW w:w="4535" w:type="dxa"/>
          </w:tcPr>
          <w:p w:rsidR="00973276" w:rsidRDefault="00973276">
            <w:pPr>
              <w:pStyle w:val="ConsPlusNormal"/>
            </w:pPr>
            <w:r>
              <w:t>2.</w:t>
            </w:r>
          </w:p>
        </w:tc>
        <w:tc>
          <w:tcPr>
            <w:tcW w:w="4535" w:type="dxa"/>
          </w:tcPr>
          <w:p w:rsidR="00973276" w:rsidRDefault="00973276">
            <w:pPr>
              <w:pStyle w:val="ConsPlusNormal"/>
            </w:pPr>
            <w:r>
              <w:t>5.</w:t>
            </w:r>
          </w:p>
        </w:tc>
      </w:tr>
      <w:tr w:rsidR="00973276">
        <w:tc>
          <w:tcPr>
            <w:tcW w:w="4535" w:type="dxa"/>
          </w:tcPr>
          <w:p w:rsidR="00973276" w:rsidRDefault="00973276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4535" w:type="dxa"/>
          </w:tcPr>
          <w:p w:rsidR="00973276" w:rsidRDefault="00973276">
            <w:pPr>
              <w:pStyle w:val="ConsPlusNormal"/>
            </w:pPr>
            <w:r>
              <w:t>6.</w:t>
            </w:r>
          </w:p>
        </w:tc>
      </w:tr>
    </w:tbl>
    <w:p w:rsidR="00973276" w:rsidRDefault="00973276">
      <w:pPr>
        <w:pStyle w:val="ConsPlusNormal"/>
        <w:jc w:val="center"/>
      </w:pPr>
    </w:p>
    <w:p w:rsidR="00973276" w:rsidRDefault="00973276">
      <w:pPr>
        <w:pStyle w:val="ConsPlusNonformat"/>
        <w:jc w:val="both"/>
      </w:pPr>
      <w:r>
        <w:t xml:space="preserve">    3. Настоящее заявление заполнено уполномоченным представителем:</w:t>
      </w:r>
    </w:p>
    <w:p w:rsidR="00973276" w:rsidRDefault="00973276">
      <w:pPr>
        <w:pStyle w:val="ConsPlusNonformat"/>
        <w:jc w:val="both"/>
      </w:pPr>
      <w:r>
        <w:t>___________________________________________________________________________</w:t>
      </w:r>
    </w:p>
    <w:p w:rsidR="00973276" w:rsidRDefault="00973276">
      <w:pPr>
        <w:pStyle w:val="ConsPlusNonformat"/>
        <w:jc w:val="both"/>
      </w:pPr>
      <w:r>
        <w:t xml:space="preserve">            (фамилия, имя, отчество (последнее - при наличии))</w:t>
      </w:r>
    </w:p>
    <w:p w:rsidR="00973276" w:rsidRDefault="00973276">
      <w:pPr>
        <w:pStyle w:val="ConsPlusNonformat"/>
        <w:jc w:val="both"/>
      </w:pPr>
      <w:r>
        <w:t xml:space="preserve">    Адрес места жительства ________________________________________________</w:t>
      </w:r>
    </w:p>
    <w:p w:rsidR="00973276" w:rsidRDefault="00973276">
      <w:pPr>
        <w:pStyle w:val="ConsPlusNonformat"/>
        <w:jc w:val="both"/>
      </w:pPr>
      <w:r>
        <w:t xml:space="preserve">                               (почтовый индекс, наименование субъекта</w:t>
      </w:r>
    </w:p>
    <w:p w:rsidR="00973276" w:rsidRDefault="00973276">
      <w:pPr>
        <w:pStyle w:val="ConsPlusNonformat"/>
        <w:jc w:val="both"/>
      </w:pPr>
      <w:r>
        <w:t xml:space="preserve">                                        Российской Федерации,</w:t>
      </w:r>
    </w:p>
    <w:p w:rsidR="00973276" w:rsidRDefault="00973276">
      <w:pPr>
        <w:pStyle w:val="ConsPlusNonformat"/>
        <w:jc w:val="both"/>
      </w:pPr>
      <w:r>
        <w:t>___________________________________________________________________________</w:t>
      </w:r>
    </w:p>
    <w:p w:rsidR="00973276" w:rsidRDefault="00973276">
      <w:pPr>
        <w:pStyle w:val="ConsPlusNonformat"/>
        <w:jc w:val="both"/>
      </w:pPr>
      <w:r>
        <w:t xml:space="preserve">  района, города, иного населенного пункта, улицы, номера дома, корпуса,</w:t>
      </w:r>
    </w:p>
    <w:p w:rsidR="00973276" w:rsidRDefault="00973276">
      <w:pPr>
        <w:pStyle w:val="ConsPlusNonformat"/>
        <w:jc w:val="both"/>
      </w:pPr>
      <w:r>
        <w:t xml:space="preserve">                                 квартиры)</w:t>
      </w:r>
    </w:p>
    <w:p w:rsidR="00973276" w:rsidRDefault="00973276">
      <w:pPr>
        <w:pStyle w:val="ConsPlusNonformat"/>
        <w:jc w:val="both"/>
      </w:pPr>
    </w:p>
    <w:p w:rsidR="00973276" w:rsidRDefault="00973276">
      <w:pPr>
        <w:pStyle w:val="ConsPlusNonformat"/>
        <w:jc w:val="both"/>
      </w:pPr>
      <w:r>
        <w:t xml:space="preserve">    Вид документа, удостоверяющего личность: _______________ серия ________</w:t>
      </w:r>
    </w:p>
    <w:p w:rsidR="00973276" w:rsidRDefault="00973276">
      <w:pPr>
        <w:pStyle w:val="ConsPlusNonformat"/>
        <w:jc w:val="both"/>
      </w:pPr>
      <w:r>
        <w:t>N ________________ дата выдачи ____________________________________________</w:t>
      </w:r>
    </w:p>
    <w:p w:rsidR="00973276" w:rsidRDefault="00973276">
      <w:pPr>
        <w:pStyle w:val="ConsPlusNonformat"/>
        <w:jc w:val="both"/>
      </w:pPr>
      <w:r>
        <w:t>кем выдан ________________________________________________________________.</w:t>
      </w:r>
    </w:p>
    <w:p w:rsidR="00973276" w:rsidRDefault="00973276">
      <w:pPr>
        <w:pStyle w:val="ConsPlusNonformat"/>
        <w:jc w:val="both"/>
      </w:pPr>
    </w:p>
    <w:p w:rsidR="00973276" w:rsidRDefault="00973276">
      <w:pPr>
        <w:pStyle w:val="ConsPlusNonformat"/>
        <w:jc w:val="both"/>
      </w:pPr>
      <w:r>
        <w:t xml:space="preserve">    Наименование документа, подтверждающего полномочия представителя:</w:t>
      </w:r>
    </w:p>
    <w:p w:rsidR="00973276" w:rsidRDefault="00973276">
      <w:pPr>
        <w:pStyle w:val="ConsPlusNonformat"/>
        <w:jc w:val="both"/>
      </w:pPr>
      <w:r>
        <w:t>___________________________________________________________________________</w:t>
      </w:r>
    </w:p>
    <w:p w:rsidR="00973276" w:rsidRDefault="00973276">
      <w:pPr>
        <w:pStyle w:val="ConsPlusNonformat"/>
        <w:jc w:val="both"/>
      </w:pPr>
      <w:r>
        <w:t>серия ________ N ____________ дата выдачи _________________________________</w:t>
      </w:r>
    </w:p>
    <w:p w:rsidR="00973276" w:rsidRDefault="00973276">
      <w:pPr>
        <w:pStyle w:val="ConsPlusNonformat"/>
        <w:jc w:val="both"/>
      </w:pPr>
      <w:r>
        <w:t>кем выдан _________________________________________________________________</w:t>
      </w:r>
    </w:p>
    <w:p w:rsidR="00973276" w:rsidRDefault="00973276">
      <w:pPr>
        <w:pStyle w:val="ConsPlusNonformat"/>
        <w:jc w:val="both"/>
      </w:pPr>
    </w:p>
    <w:p w:rsidR="00973276" w:rsidRDefault="00973276">
      <w:pPr>
        <w:pStyle w:val="ConsPlusNonformat"/>
        <w:jc w:val="both"/>
      </w:pPr>
      <w:r>
        <w:t xml:space="preserve">    </w:t>
      </w:r>
      <w:proofErr w:type="gramStart"/>
      <w:r>
        <w:t>Я  согласен</w:t>
      </w:r>
      <w:proofErr w:type="gramEnd"/>
      <w:r>
        <w:t>(а)  на осуществление обработки моих персональных данных при</w:t>
      </w:r>
    </w:p>
    <w:p w:rsidR="00973276" w:rsidRDefault="00973276">
      <w:pPr>
        <w:pStyle w:val="ConsPlusNonformat"/>
        <w:jc w:val="both"/>
      </w:pPr>
      <w:proofErr w:type="gramStart"/>
      <w:r>
        <w:t>проведении  сверки</w:t>
      </w:r>
      <w:proofErr w:type="gramEnd"/>
      <w:r>
        <w:t xml:space="preserve"> с данными различных органов государственной власти, иных</w:t>
      </w:r>
    </w:p>
    <w:p w:rsidR="00973276" w:rsidRDefault="00973276">
      <w:pPr>
        <w:pStyle w:val="ConsPlusNonformat"/>
        <w:jc w:val="both"/>
      </w:pPr>
      <w:r>
        <w:t xml:space="preserve">государственных   </w:t>
      </w:r>
      <w:proofErr w:type="gramStart"/>
      <w:r>
        <w:t xml:space="preserve">органов,   </w:t>
      </w:r>
      <w:proofErr w:type="gramEnd"/>
      <w:r>
        <w:t>органов   местного   самоуправления,  а  также</w:t>
      </w:r>
    </w:p>
    <w:p w:rsidR="00973276" w:rsidRDefault="00973276">
      <w:pPr>
        <w:pStyle w:val="ConsPlusNonformat"/>
        <w:jc w:val="both"/>
      </w:pPr>
      <w:proofErr w:type="gramStart"/>
      <w:r>
        <w:t>юридических  лиц</w:t>
      </w:r>
      <w:proofErr w:type="gramEnd"/>
      <w:r>
        <w:t xml:space="preserve">  независимо  от  их  организационно-правовых  форм  и форм</w:t>
      </w:r>
    </w:p>
    <w:p w:rsidR="00973276" w:rsidRDefault="00973276">
      <w:pPr>
        <w:pStyle w:val="ConsPlusNonformat"/>
        <w:jc w:val="both"/>
      </w:pPr>
      <w:r>
        <w:t>собственности.</w:t>
      </w:r>
    </w:p>
    <w:p w:rsidR="00973276" w:rsidRDefault="00973276">
      <w:pPr>
        <w:pStyle w:val="ConsPlusNonformat"/>
        <w:jc w:val="both"/>
      </w:pPr>
      <w:r>
        <w:t xml:space="preserve">    Ознакомлен(а</w:t>
      </w:r>
      <w:proofErr w:type="gramStart"/>
      <w:r>
        <w:t>),  что</w:t>
      </w:r>
      <w:proofErr w:type="gramEnd"/>
      <w:r>
        <w:t xml:space="preserve">  в  любое  время  вправе  обратиться  с  письменным</w:t>
      </w:r>
    </w:p>
    <w:p w:rsidR="00973276" w:rsidRDefault="00973276">
      <w:pPr>
        <w:pStyle w:val="ConsPlusNonformat"/>
        <w:jc w:val="both"/>
      </w:pPr>
      <w:r>
        <w:t>заявлением о прекращении действия настоящего согласия.</w:t>
      </w:r>
    </w:p>
    <w:p w:rsidR="00973276" w:rsidRDefault="00973276">
      <w:pPr>
        <w:pStyle w:val="ConsPlusNonformat"/>
        <w:jc w:val="both"/>
      </w:pPr>
    </w:p>
    <w:p w:rsidR="00973276" w:rsidRDefault="00973276">
      <w:pPr>
        <w:pStyle w:val="ConsPlusNonformat"/>
        <w:jc w:val="both"/>
      </w:pPr>
      <w:r>
        <w:t xml:space="preserve">    Дата       ________________   _________________________________________</w:t>
      </w:r>
    </w:p>
    <w:p w:rsidR="00973276" w:rsidRDefault="00973276">
      <w:pPr>
        <w:pStyle w:val="ConsPlusNonformat"/>
        <w:jc w:val="both"/>
      </w:pPr>
      <w:r>
        <w:t xml:space="preserve">                                   (подпись уполномоченного представителя)</w:t>
      </w:r>
    </w:p>
    <w:p w:rsidR="00973276" w:rsidRDefault="00973276">
      <w:pPr>
        <w:pStyle w:val="ConsPlusNonformat"/>
        <w:jc w:val="both"/>
      </w:pPr>
    </w:p>
    <w:p w:rsidR="00973276" w:rsidRDefault="00973276">
      <w:pPr>
        <w:pStyle w:val="ConsPlusNonformat"/>
        <w:jc w:val="both"/>
      </w:pPr>
      <w:r>
        <w:t xml:space="preserve">    4.  </w:t>
      </w:r>
      <w:proofErr w:type="gramStart"/>
      <w:r>
        <w:t>Информацию  о</w:t>
      </w:r>
      <w:proofErr w:type="gramEnd"/>
      <w:r>
        <w:t xml:space="preserve">  ходе  предоставления  государственной  услуги  прошу</w:t>
      </w:r>
    </w:p>
    <w:p w:rsidR="00973276" w:rsidRDefault="00973276">
      <w:pPr>
        <w:pStyle w:val="ConsPlusNonformat"/>
        <w:jc w:val="both"/>
      </w:pPr>
      <w:proofErr w:type="gramStart"/>
      <w:r>
        <w:t>направлять  посредством</w:t>
      </w:r>
      <w:proofErr w:type="gramEnd"/>
      <w:r>
        <w:t xml:space="preserve"> (отметить один из вариантов; заполняется по желанию</w:t>
      </w:r>
    </w:p>
    <w:p w:rsidR="00973276" w:rsidRDefault="00973276">
      <w:pPr>
        <w:pStyle w:val="ConsPlusNonformat"/>
        <w:jc w:val="both"/>
      </w:pPr>
      <w:r>
        <w:t>заявителя):</w:t>
      </w:r>
    </w:p>
    <w:p w:rsidR="00973276" w:rsidRDefault="00973276">
      <w:pPr>
        <w:pStyle w:val="ConsPlusNonformat"/>
        <w:jc w:val="both"/>
      </w:pPr>
    </w:p>
    <w:p w:rsidR="00973276" w:rsidRDefault="00973276">
      <w:pPr>
        <w:pStyle w:val="ConsPlusNonformat"/>
        <w:jc w:val="both"/>
      </w:pPr>
      <w:r>
        <w:t>┌───┐</w:t>
      </w:r>
    </w:p>
    <w:p w:rsidR="00973276" w:rsidRDefault="00973276">
      <w:pPr>
        <w:pStyle w:val="ConsPlusNonformat"/>
        <w:jc w:val="both"/>
      </w:pPr>
      <w:r>
        <w:t>│   │ смс-информирования          _________________________________________</w:t>
      </w:r>
    </w:p>
    <w:p w:rsidR="00973276" w:rsidRDefault="00973276">
      <w:pPr>
        <w:pStyle w:val="ConsPlusNonformat"/>
        <w:jc w:val="both"/>
      </w:pPr>
      <w:r>
        <w:t xml:space="preserve">└───┘                                   </w:t>
      </w:r>
      <w:proofErr w:type="gramStart"/>
      <w:r>
        <w:t xml:space="preserve">   (</w:t>
      </w:r>
      <w:proofErr w:type="gramEnd"/>
      <w:r>
        <w:t>указать номер телефона)</w:t>
      </w:r>
    </w:p>
    <w:p w:rsidR="00973276" w:rsidRDefault="00973276">
      <w:pPr>
        <w:pStyle w:val="ConsPlusNonformat"/>
        <w:jc w:val="both"/>
      </w:pPr>
      <w:r>
        <w:t>┌───┐</w:t>
      </w:r>
    </w:p>
    <w:p w:rsidR="00973276" w:rsidRDefault="00973276">
      <w:pPr>
        <w:pStyle w:val="ConsPlusNonformat"/>
        <w:jc w:val="both"/>
      </w:pPr>
      <w:r>
        <w:t xml:space="preserve">│   │ на адрес электронной </w:t>
      </w:r>
      <w:proofErr w:type="gramStart"/>
      <w:r>
        <w:t>почты  _</w:t>
      </w:r>
      <w:proofErr w:type="gramEnd"/>
      <w:r>
        <w:t>________________________________________</w:t>
      </w:r>
    </w:p>
    <w:p w:rsidR="00973276" w:rsidRDefault="00973276">
      <w:pPr>
        <w:pStyle w:val="ConsPlusNonformat"/>
        <w:jc w:val="both"/>
      </w:pPr>
      <w:r>
        <w:t xml:space="preserve">└───┘                              </w:t>
      </w:r>
      <w:proofErr w:type="gramStart"/>
      <w:r>
        <w:t xml:space="preserve">   (</w:t>
      </w:r>
      <w:proofErr w:type="gramEnd"/>
      <w:r>
        <w:t>указать адрес электронной почты)</w:t>
      </w:r>
    </w:p>
    <w:p w:rsidR="00973276" w:rsidRDefault="00973276">
      <w:pPr>
        <w:pStyle w:val="ConsPlusNonformat"/>
        <w:jc w:val="both"/>
      </w:pPr>
    </w:p>
    <w:p w:rsidR="00973276" w:rsidRDefault="00973276">
      <w:pPr>
        <w:pStyle w:val="ConsPlusNonformat"/>
        <w:jc w:val="both"/>
      </w:pPr>
      <w:r>
        <w:t>Дата _______________    ___________________________________________________</w:t>
      </w:r>
    </w:p>
    <w:p w:rsidR="00973276" w:rsidRDefault="00973276">
      <w:pPr>
        <w:pStyle w:val="ConsPlusNonformat"/>
        <w:jc w:val="both"/>
      </w:pPr>
      <w:r>
        <w:t xml:space="preserve">                                             (подпись)</w:t>
      </w:r>
    </w:p>
    <w:p w:rsidR="00973276" w:rsidRDefault="00973276">
      <w:pPr>
        <w:pStyle w:val="ConsPlusNonformat"/>
        <w:jc w:val="both"/>
      </w:pPr>
    </w:p>
    <w:p w:rsidR="00973276" w:rsidRDefault="00973276">
      <w:pPr>
        <w:pStyle w:val="ConsPlusNonformat"/>
        <w:jc w:val="both"/>
      </w:pPr>
      <w:r>
        <w:t xml:space="preserve">                           Расписка-уведомление</w:t>
      </w:r>
    </w:p>
    <w:p w:rsidR="00973276" w:rsidRDefault="00973276">
      <w:pPr>
        <w:pStyle w:val="ConsPlusNonformat"/>
        <w:jc w:val="both"/>
      </w:pPr>
    </w:p>
    <w:p w:rsidR="00973276" w:rsidRDefault="00973276">
      <w:pPr>
        <w:pStyle w:val="ConsPlusNonformat"/>
        <w:jc w:val="both"/>
      </w:pPr>
      <w:r>
        <w:t xml:space="preserve">    Заявление и документы гр. _____________________________________________</w:t>
      </w:r>
    </w:p>
    <w:p w:rsidR="00973276" w:rsidRDefault="00973276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721"/>
        <w:gridCol w:w="4082"/>
      </w:tblGrid>
      <w:tr w:rsidR="00973276">
        <w:tc>
          <w:tcPr>
            <w:tcW w:w="2268" w:type="dxa"/>
            <w:vMerge w:val="restart"/>
          </w:tcPr>
          <w:p w:rsidR="00973276" w:rsidRDefault="00973276">
            <w:pPr>
              <w:pStyle w:val="ConsPlusNormal"/>
            </w:pPr>
            <w:r>
              <w:t>Регистрационный номер заявления</w:t>
            </w:r>
          </w:p>
        </w:tc>
        <w:tc>
          <w:tcPr>
            <w:tcW w:w="6803" w:type="dxa"/>
            <w:gridSpan w:val="2"/>
          </w:tcPr>
          <w:p w:rsidR="00973276" w:rsidRDefault="00973276">
            <w:pPr>
              <w:pStyle w:val="ConsPlusNormal"/>
            </w:pPr>
            <w:r>
              <w:t>Принял</w:t>
            </w:r>
          </w:p>
        </w:tc>
      </w:tr>
      <w:tr w:rsidR="00973276">
        <w:tc>
          <w:tcPr>
            <w:tcW w:w="2268" w:type="dxa"/>
            <w:vMerge/>
          </w:tcPr>
          <w:p w:rsidR="00973276" w:rsidRDefault="00973276"/>
        </w:tc>
        <w:tc>
          <w:tcPr>
            <w:tcW w:w="2721" w:type="dxa"/>
          </w:tcPr>
          <w:p w:rsidR="00973276" w:rsidRDefault="00973276">
            <w:pPr>
              <w:pStyle w:val="ConsPlusNormal"/>
            </w:pPr>
            <w:r>
              <w:t>Дата приема заявления</w:t>
            </w:r>
          </w:p>
        </w:tc>
        <w:tc>
          <w:tcPr>
            <w:tcW w:w="4082" w:type="dxa"/>
          </w:tcPr>
          <w:p w:rsidR="00973276" w:rsidRDefault="00973276">
            <w:pPr>
              <w:pStyle w:val="ConsPlusNormal"/>
            </w:pPr>
            <w:r>
              <w:t>Фамилия специалиста и подпись</w:t>
            </w:r>
          </w:p>
        </w:tc>
      </w:tr>
      <w:tr w:rsidR="00973276">
        <w:tc>
          <w:tcPr>
            <w:tcW w:w="2268" w:type="dxa"/>
          </w:tcPr>
          <w:p w:rsidR="00973276" w:rsidRDefault="00973276">
            <w:pPr>
              <w:pStyle w:val="ConsPlusNormal"/>
            </w:pPr>
          </w:p>
        </w:tc>
        <w:tc>
          <w:tcPr>
            <w:tcW w:w="2721" w:type="dxa"/>
          </w:tcPr>
          <w:p w:rsidR="00973276" w:rsidRDefault="00973276">
            <w:pPr>
              <w:pStyle w:val="ConsPlusNormal"/>
            </w:pPr>
          </w:p>
        </w:tc>
        <w:tc>
          <w:tcPr>
            <w:tcW w:w="4082" w:type="dxa"/>
          </w:tcPr>
          <w:p w:rsidR="00973276" w:rsidRDefault="00973276">
            <w:pPr>
              <w:pStyle w:val="ConsPlusNormal"/>
            </w:pPr>
          </w:p>
        </w:tc>
      </w:tr>
    </w:tbl>
    <w:p w:rsidR="00973276" w:rsidRDefault="00973276">
      <w:pPr>
        <w:pStyle w:val="ConsPlusNormal"/>
        <w:jc w:val="center"/>
      </w:pPr>
    </w:p>
    <w:p w:rsidR="00973276" w:rsidRDefault="00973276">
      <w:pPr>
        <w:pStyle w:val="ConsPlusNonformat"/>
        <w:jc w:val="both"/>
      </w:pPr>
      <w:r>
        <w:t xml:space="preserve">          ------------------------------------------------------</w:t>
      </w:r>
    </w:p>
    <w:p w:rsidR="00973276" w:rsidRDefault="00973276">
      <w:pPr>
        <w:pStyle w:val="ConsPlusNonformat"/>
        <w:jc w:val="both"/>
      </w:pPr>
      <w:r>
        <w:t xml:space="preserve">                              (линия отреза)</w:t>
      </w:r>
    </w:p>
    <w:p w:rsidR="00973276" w:rsidRDefault="00973276">
      <w:pPr>
        <w:pStyle w:val="ConsPlusNonformat"/>
        <w:jc w:val="both"/>
      </w:pPr>
    </w:p>
    <w:p w:rsidR="00973276" w:rsidRDefault="00973276">
      <w:pPr>
        <w:pStyle w:val="ConsPlusNonformat"/>
        <w:jc w:val="both"/>
      </w:pPr>
      <w:r>
        <w:t xml:space="preserve">                           Расписка-уведомление</w:t>
      </w:r>
    </w:p>
    <w:p w:rsidR="00973276" w:rsidRDefault="00973276">
      <w:pPr>
        <w:pStyle w:val="ConsPlusNonformat"/>
        <w:jc w:val="both"/>
      </w:pPr>
    </w:p>
    <w:p w:rsidR="00973276" w:rsidRDefault="00973276">
      <w:pPr>
        <w:pStyle w:val="ConsPlusNonformat"/>
        <w:jc w:val="both"/>
      </w:pPr>
      <w:r>
        <w:lastRenderedPageBreak/>
        <w:t xml:space="preserve">    Заявление и документы гр. _____________________________________________</w:t>
      </w:r>
    </w:p>
    <w:p w:rsidR="00973276" w:rsidRDefault="00973276">
      <w:pPr>
        <w:pStyle w:val="ConsPlusNormal"/>
        <w:jc w:val="center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721"/>
        <w:gridCol w:w="4082"/>
      </w:tblGrid>
      <w:tr w:rsidR="00973276">
        <w:tc>
          <w:tcPr>
            <w:tcW w:w="2268" w:type="dxa"/>
            <w:vMerge w:val="restart"/>
          </w:tcPr>
          <w:p w:rsidR="00973276" w:rsidRDefault="00973276">
            <w:pPr>
              <w:pStyle w:val="ConsPlusNormal"/>
            </w:pPr>
            <w:r>
              <w:t>Регистрационный номер заявления</w:t>
            </w:r>
          </w:p>
        </w:tc>
        <w:tc>
          <w:tcPr>
            <w:tcW w:w="6803" w:type="dxa"/>
            <w:gridSpan w:val="2"/>
          </w:tcPr>
          <w:p w:rsidR="00973276" w:rsidRDefault="00973276">
            <w:pPr>
              <w:pStyle w:val="ConsPlusNormal"/>
            </w:pPr>
            <w:r>
              <w:t>Принял</w:t>
            </w:r>
          </w:p>
        </w:tc>
      </w:tr>
      <w:tr w:rsidR="00973276">
        <w:tc>
          <w:tcPr>
            <w:tcW w:w="2268" w:type="dxa"/>
            <w:vMerge/>
          </w:tcPr>
          <w:p w:rsidR="00973276" w:rsidRDefault="00973276"/>
        </w:tc>
        <w:tc>
          <w:tcPr>
            <w:tcW w:w="2721" w:type="dxa"/>
          </w:tcPr>
          <w:p w:rsidR="00973276" w:rsidRDefault="00973276">
            <w:pPr>
              <w:pStyle w:val="ConsPlusNormal"/>
            </w:pPr>
            <w:r>
              <w:t>Дата приема заявления</w:t>
            </w:r>
          </w:p>
        </w:tc>
        <w:tc>
          <w:tcPr>
            <w:tcW w:w="4082" w:type="dxa"/>
          </w:tcPr>
          <w:p w:rsidR="00973276" w:rsidRDefault="00973276">
            <w:pPr>
              <w:pStyle w:val="ConsPlusNormal"/>
            </w:pPr>
            <w:r>
              <w:t>Фамилия специалиста и подпись</w:t>
            </w:r>
          </w:p>
        </w:tc>
      </w:tr>
      <w:tr w:rsidR="00973276">
        <w:tc>
          <w:tcPr>
            <w:tcW w:w="2268" w:type="dxa"/>
          </w:tcPr>
          <w:p w:rsidR="00973276" w:rsidRDefault="00973276">
            <w:pPr>
              <w:pStyle w:val="ConsPlusNormal"/>
            </w:pPr>
          </w:p>
        </w:tc>
        <w:tc>
          <w:tcPr>
            <w:tcW w:w="2721" w:type="dxa"/>
          </w:tcPr>
          <w:p w:rsidR="00973276" w:rsidRDefault="00973276">
            <w:pPr>
              <w:pStyle w:val="ConsPlusNormal"/>
            </w:pPr>
          </w:p>
        </w:tc>
        <w:tc>
          <w:tcPr>
            <w:tcW w:w="4082" w:type="dxa"/>
          </w:tcPr>
          <w:p w:rsidR="00973276" w:rsidRDefault="00973276">
            <w:pPr>
              <w:pStyle w:val="ConsPlusNormal"/>
            </w:pPr>
          </w:p>
        </w:tc>
      </w:tr>
    </w:tbl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rmal"/>
        <w:jc w:val="right"/>
        <w:outlineLvl w:val="1"/>
      </w:pPr>
      <w:r>
        <w:t>Приложение N 3</w:t>
      </w:r>
    </w:p>
    <w:p w:rsidR="00973276" w:rsidRDefault="00973276">
      <w:pPr>
        <w:pStyle w:val="ConsPlusNormal"/>
        <w:jc w:val="right"/>
      </w:pPr>
      <w:r>
        <w:t>к Административному регламенту</w:t>
      </w:r>
    </w:p>
    <w:p w:rsidR="00973276" w:rsidRDefault="00973276">
      <w:pPr>
        <w:pStyle w:val="ConsPlusNormal"/>
        <w:jc w:val="right"/>
      </w:pPr>
      <w:r>
        <w:t>департамента социальной защиты населения</w:t>
      </w:r>
    </w:p>
    <w:p w:rsidR="00973276" w:rsidRDefault="00973276">
      <w:pPr>
        <w:pStyle w:val="ConsPlusNormal"/>
        <w:jc w:val="right"/>
      </w:pPr>
      <w:r>
        <w:t>Ямало-Ненецкого автономного округа</w:t>
      </w:r>
    </w:p>
    <w:p w:rsidR="00973276" w:rsidRDefault="00973276">
      <w:pPr>
        <w:pStyle w:val="ConsPlusNormal"/>
        <w:jc w:val="right"/>
      </w:pPr>
      <w:r>
        <w:t>по предоставлению государственной услуги</w:t>
      </w:r>
    </w:p>
    <w:p w:rsidR="00973276" w:rsidRDefault="00973276">
      <w:pPr>
        <w:pStyle w:val="ConsPlusNormal"/>
        <w:jc w:val="right"/>
      </w:pPr>
      <w:r>
        <w:t>"Возмещение расходов по оплате отдыха</w:t>
      </w:r>
    </w:p>
    <w:p w:rsidR="00973276" w:rsidRDefault="00973276">
      <w:pPr>
        <w:pStyle w:val="ConsPlusNormal"/>
        <w:jc w:val="right"/>
      </w:pPr>
      <w:r>
        <w:t>и оздоровления многодетных семей,</w:t>
      </w:r>
    </w:p>
    <w:p w:rsidR="00973276" w:rsidRDefault="00973276">
      <w:pPr>
        <w:pStyle w:val="ConsPlusNormal"/>
        <w:jc w:val="right"/>
      </w:pPr>
      <w:r>
        <w:t>проживающих на территории Ямало-Ненецкого</w:t>
      </w:r>
    </w:p>
    <w:p w:rsidR="00973276" w:rsidRDefault="00973276">
      <w:pPr>
        <w:pStyle w:val="ConsPlusNormal"/>
        <w:jc w:val="right"/>
      </w:pPr>
      <w:r>
        <w:t>автономного округа"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Title"/>
        <w:jc w:val="center"/>
      </w:pPr>
      <w:bookmarkStart w:id="22" w:name="P872"/>
      <w:bookmarkEnd w:id="22"/>
      <w:r>
        <w:t>БЛОК-СХЕМА</w:t>
      </w:r>
    </w:p>
    <w:p w:rsidR="00973276" w:rsidRDefault="00973276">
      <w:pPr>
        <w:pStyle w:val="ConsPlusTitle"/>
        <w:jc w:val="center"/>
      </w:pPr>
      <w:r>
        <w:t>ПРЕДОСТАВЛЕНИЯ ГОСУДАРСТВЕННОЙ УСЛУГИ</w:t>
      </w:r>
    </w:p>
    <w:p w:rsidR="00973276" w:rsidRDefault="00973276">
      <w:pPr>
        <w:pStyle w:val="ConsPlusNormal"/>
        <w:jc w:val="center"/>
      </w:pPr>
    </w:p>
    <w:p w:rsidR="00973276" w:rsidRDefault="00973276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73276" w:rsidRDefault="00973276">
      <w:pPr>
        <w:pStyle w:val="ConsPlusNonformat"/>
        <w:jc w:val="both"/>
      </w:pPr>
      <w:r>
        <w:t xml:space="preserve">│     Заявитель обращается с комплектом необходимых документов </w:t>
      </w:r>
      <w:proofErr w:type="gramStart"/>
      <w:r>
        <w:t xml:space="preserve">лично,   </w:t>
      </w:r>
      <w:proofErr w:type="gramEnd"/>
      <w:r>
        <w:t xml:space="preserve">  │</w:t>
      </w:r>
    </w:p>
    <w:p w:rsidR="00973276" w:rsidRDefault="00973276">
      <w:pPr>
        <w:pStyle w:val="ConsPlusNonformat"/>
        <w:jc w:val="both"/>
      </w:pPr>
      <w:r>
        <w:t>│    с использованием средств почтовой связи либо в форме электронного    │</w:t>
      </w:r>
    </w:p>
    <w:p w:rsidR="00973276" w:rsidRDefault="00973276">
      <w:pPr>
        <w:pStyle w:val="ConsPlusNonformat"/>
        <w:jc w:val="both"/>
      </w:pPr>
      <w:r>
        <w:t>│      документа, в том числе через Единый портал и/или при наличии       │</w:t>
      </w:r>
    </w:p>
    <w:p w:rsidR="00973276" w:rsidRDefault="00973276">
      <w:pPr>
        <w:pStyle w:val="ConsPlusNonformat"/>
        <w:jc w:val="both"/>
      </w:pPr>
      <w:r>
        <w:t>│               технической возможности Региональный портал               │</w:t>
      </w:r>
    </w:p>
    <w:p w:rsidR="00973276" w:rsidRDefault="00973276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973276" w:rsidRDefault="00973276">
      <w:pPr>
        <w:pStyle w:val="ConsPlusNonformat"/>
        <w:jc w:val="both"/>
      </w:pPr>
      <w:r>
        <w:t xml:space="preserve">                                    \/</w:t>
      </w:r>
    </w:p>
    <w:p w:rsidR="00973276" w:rsidRDefault="00973276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73276" w:rsidRDefault="00973276">
      <w:pPr>
        <w:pStyle w:val="ConsPlusNonformat"/>
        <w:jc w:val="both"/>
      </w:pPr>
      <w:r>
        <w:t>│     Прием и регистрация документов, необходимых для предоставления      │</w:t>
      </w:r>
    </w:p>
    <w:p w:rsidR="00973276" w:rsidRDefault="00973276">
      <w:pPr>
        <w:pStyle w:val="ConsPlusNonformat"/>
        <w:jc w:val="both"/>
      </w:pPr>
      <w:r>
        <w:t>│       государственной услуги. Истребование документов (</w:t>
      </w:r>
      <w:proofErr w:type="gramStart"/>
      <w:r>
        <w:t xml:space="preserve">сведений)   </w:t>
      </w:r>
      <w:proofErr w:type="gramEnd"/>
      <w:r>
        <w:t xml:space="preserve">     │</w:t>
      </w:r>
    </w:p>
    <w:p w:rsidR="00973276" w:rsidRDefault="00973276">
      <w:pPr>
        <w:pStyle w:val="ConsPlusNonformat"/>
        <w:jc w:val="both"/>
      </w:pPr>
      <w:r>
        <w:t>│                в рамках межведомственного взаимодействия                │</w:t>
      </w:r>
    </w:p>
    <w:p w:rsidR="00973276" w:rsidRDefault="00973276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973276" w:rsidRDefault="00973276">
      <w:pPr>
        <w:pStyle w:val="ConsPlusNonformat"/>
        <w:jc w:val="both"/>
      </w:pPr>
      <w:r>
        <w:t xml:space="preserve">                                    \/</w:t>
      </w:r>
    </w:p>
    <w:p w:rsidR="00973276" w:rsidRDefault="00973276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973276" w:rsidRDefault="00973276">
      <w:pPr>
        <w:pStyle w:val="ConsPlusNonformat"/>
        <w:jc w:val="both"/>
      </w:pPr>
      <w:r>
        <w:t>│       Рассмотрение документов для установления права на получение       │</w:t>
      </w:r>
    </w:p>
    <w:p w:rsidR="00973276" w:rsidRDefault="00973276">
      <w:pPr>
        <w:pStyle w:val="ConsPlusNonformat"/>
        <w:jc w:val="both"/>
      </w:pPr>
      <w:r>
        <w:t>│       государственной услуги и принятие решения о предоставлении        │</w:t>
      </w:r>
    </w:p>
    <w:p w:rsidR="00973276" w:rsidRDefault="00973276">
      <w:pPr>
        <w:pStyle w:val="ConsPlusNonformat"/>
        <w:jc w:val="both"/>
      </w:pPr>
      <w:r>
        <w:t>│         либо об отказе в предоставлении государственной услуги          │</w:t>
      </w:r>
    </w:p>
    <w:p w:rsidR="00973276" w:rsidRDefault="00973276">
      <w:pPr>
        <w:pStyle w:val="ConsPlusNonformat"/>
        <w:jc w:val="both"/>
      </w:pPr>
      <w: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973276" w:rsidRDefault="00973276">
      <w:pPr>
        <w:pStyle w:val="ConsPlusNonformat"/>
        <w:jc w:val="both"/>
      </w:pPr>
      <w:r>
        <w:t xml:space="preserve">                                    \/</w:t>
      </w:r>
    </w:p>
    <w:p w:rsidR="00973276" w:rsidRDefault="00973276">
      <w:pPr>
        <w:pStyle w:val="ConsPlusNonformat"/>
        <w:jc w:val="both"/>
      </w:pPr>
      <w:r>
        <w:t xml:space="preserve">          ┌─────────────────────────────────────────────────────┐</w:t>
      </w:r>
    </w:p>
    <w:p w:rsidR="00973276" w:rsidRDefault="00973276">
      <w:pPr>
        <w:pStyle w:val="ConsPlusNonformat"/>
        <w:jc w:val="both"/>
      </w:pPr>
      <w:r>
        <w:t xml:space="preserve">  ┌─ Нет ─┤ Основания для предоставления государственной услуги ├─ Да ──┐</w:t>
      </w:r>
    </w:p>
    <w:p w:rsidR="00973276" w:rsidRDefault="00973276">
      <w:pPr>
        <w:pStyle w:val="ConsPlusNonformat"/>
        <w:jc w:val="both"/>
      </w:pPr>
      <w:r>
        <w:t xml:space="preserve">  │       └─────────────────────────────────────────────────────┘       │</w:t>
      </w:r>
    </w:p>
    <w:p w:rsidR="00973276" w:rsidRDefault="00973276">
      <w:pPr>
        <w:pStyle w:val="ConsPlusNonformat"/>
        <w:jc w:val="both"/>
      </w:pPr>
      <w:r>
        <w:t xml:space="preserve"> \/                                                                    \/</w:t>
      </w:r>
    </w:p>
    <w:p w:rsidR="00973276" w:rsidRDefault="00973276">
      <w:pPr>
        <w:pStyle w:val="ConsPlusNonformat"/>
        <w:jc w:val="both"/>
      </w:pPr>
      <w:r>
        <w:t>┌────────────────────────────────┐       ┌────────────────────────────────┐</w:t>
      </w:r>
    </w:p>
    <w:p w:rsidR="00973276" w:rsidRDefault="00973276">
      <w:pPr>
        <w:pStyle w:val="ConsPlusNonformat"/>
        <w:jc w:val="both"/>
      </w:pPr>
      <w:r>
        <w:t>│   Принятие решения об отказе   │       │        Принятие решения        │</w:t>
      </w:r>
    </w:p>
    <w:p w:rsidR="00973276" w:rsidRDefault="00973276">
      <w:pPr>
        <w:pStyle w:val="ConsPlusNonformat"/>
        <w:jc w:val="both"/>
      </w:pPr>
      <w:r>
        <w:t>│        в предоставлении        │       │        о предоставлении        │</w:t>
      </w:r>
    </w:p>
    <w:p w:rsidR="00973276" w:rsidRDefault="00973276">
      <w:pPr>
        <w:pStyle w:val="ConsPlusNonformat"/>
        <w:jc w:val="both"/>
      </w:pPr>
      <w:r>
        <w:t>│     государственной услуги     │       │     государственной услуги     │</w:t>
      </w:r>
    </w:p>
    <w:p w:rsidR="00973276" w:rsidRDefault="00973276">
      <w:pPr>
        <w:pStyle w:val="ConsPlusNonformat"/>
        <w:jc w:val="both"/>
      </w:pPr>
      <w:r>
        <w:t>└────────────────────────────────┘       └──────────────────────────────┬─┘</w:t>
      </w:r>
    </w:p>
    <w:p w:rsidR="00973276" w:rsidRDefault="00973276">
      <w:pPr>
        <w:pStyle w:val="ConsPlusNonformat"/>
        <w:jc w:val="both"/>
      </w:pPr>
      <w:r>
        <w:t xml:space="preserve">                                                                       \/</w:t>
      </w:r>
    </w:p>
    <w:p w:rsidR="00973276" w:rsidRDefault="00973276">
      <w:pPr>
        <w:pStyle w:val="ConsPlusNonformat"/>
        <w:jc w:val="both"/>
      </w:pPr>
      <w:r>
        <w:t xml:space="preserve">                                         ┌────────────────────────────────┐</w:t>
      </w:r>
    </w:p>
    <w:p w:rsidR="00973276" w:rsidRDefault="00973276">
      <w:pPr>
        <w:pStyle w:val="ConsPlusNonformat"/>
        <w:jc w:val="both"/>
      </w:pPr>
      <w:r>
        <w:t xml:space="preserve">                                         │         Предоставление         │</w:t>
      </w:r>
    </w:p>
    <w:p w:rsidR="00973276" w:rsidRDefault="00973276">
      <w:pPr>
        <w:pStyle w:val="ConsPlusNonformat"/>
        <w:jc w:val="both"/>
      </w:pPr>
      <w:r>
        <w:t xml:space="preserve">                                         │     государственной услуги     │</w:t>
      </w:r>
    </w:p>
    <w:p w:rsidR="00973276" w:rsidRDefault="00973276">
      <w:pPr>
        <w:pStyle w:val="ConsPlusNonformat"/>
        <w:jc w:val="both"/>
      </w:pPr>
      <w:r>
        <w:t xml:space="preserve">                                         └────────────────────────────────┘</w:t>
      </w:r>
    </w:p>
    <w:p w:rsidR="00973276" w:rsidRDefault="00973276">
      <w:pPr>
        <w:pStyle w:val="ConsPlusNormal"/>
        <w:ind w:firstLine="540"/>
        <w:jc w:val="both"/>
      </w:pPr>
    </w:p>
    <w:p w:rsidR="005806B5" w:rsidRDefault="005806B5"/>
    <w:sectPr w:rsidR="005806B5" w:rsidSect="00A6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276"/>
    <w:rsid w:val="005806B5"/>
    <w:rsid w:val="0097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75CA87-A9ED-418D-A83A-FE94CD866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32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732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732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732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732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732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732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732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12EC38DBF20B0AB8DC2FE4583F710872EF96B9438AE1D93CDEE41BEA55267880FE92AFC2B31E012FAFB8602A3Dd1M" TargetMode="External"/><Relationship Id="rId21" Type="http://schemas.openxmlformats.org/officeDocument/2006/relationships/hyperlink" Target="consultantplus://offline/ref=12EC38DBF20B0AB8DC2FE4583F710872EF96B9438AE1D93CDEE41BEA55267880FE92AFC2B31E012FAFB8602B3Dd3M" TargetMode="External"/><Relationship Id="rId42" Type="http://schemas.openxmlformats.org/officeDocument/2006/relationships/hyperlink" Target="consultantplus://offline/ref=12EC38DBF20B0AB8DC2FE4583F710872EF96B9438AE1D93CDEE41BEA55267880FE92AFC2B31E012FAFB8602D3Dd0M" TargetMode="External"/><Relationship Id="rId47" Type="http://schemas.openxmlformats.org/officeDocument/2006/relationships/hyperlink" Target="consultantplus://offline/ref=12EC38DBF20B0AB8DC2FE4583F710872EF96B9438AE1D93CDEE41BEA55267880FE92AFC2B31E012FAFB8602D3Dd4M" TargetMode="External"/><Relationship Id="rId63" Type="http://schemas.openxmlformats.org/officeDocument/2006/relationships/hyperlink" Target="consultantplus://offline/ref=12EC38DBF20B0AB8DC2FE4583F710872EF96B9438AE1D93CDEE41BEA55267880FE92AFC2B31E012FAFB8602F3Dd5M" TargetMode="External"/><Relationship Id="rId68" Type="http://schemas.openxmlformats.org/officeDocument/2006/relationships/hyperlink" Target="consultantplus://offline/ref=12EC38DBF20B0AB8DC2FE4583F710872EF96B9438AE1D93CDEE41BEA55267880FE92AFC2B31E012FAFB8602E3Dd1M" TargetMode="External"/><Relationship Id="rId84" Type="http://schemas.openxmlformats.org/officeDocument/2006/relationships/hyperlink" Target="consultantplus://offline/ref=12EC38DBF20B0AB8DC2FE4583F710872EF96B9438AE1D93CDEE41BEA55267880FE92AFC2B31E012FAFB860213Dd7M" TargetMode="External"/><Relationship Id="rId89" Type="http://schemas.openxmlformats.org/officeDocument/2006/relationships/hyperlink" Target="consultantplus://offline/ref=12EC38DBF20B0AB8DC2FE4583F710872EF96B9438AE0D339DDE81BEA55267880FE92AFC2B31E012FAFB860293Dd7M" TargetMode="External"/><Relationship Id="rId16" Type="http://schemas.openxmlformats.org/officeDocument/2006/relationships/hyperlink" Target="consultantplus://offline/ref=12EC38DBF20B0AB8DC2FFA55291D5F7FEB95EE4A8DE8D06D85B81DBD0A767ED5BED2A997F05A0C273AdBM" TargetMode="External"/><Relationship Id="rId11" Type="http://schemas.openxmlformats.org/officeDocument/2006/relationships/hyperlink" Target="consultantplus://offline/ref=12EC38DBF20B0AB8DC2FE4583F710872EF96B9438AE1D93CDEE41BEA55267880FE92AFC2B31E012FAFB860283DdAM" TargetMode="External"/><Relationship Id="rId32" Type="http://schemas.openxmlformats.org/officeDocument/2006/relationships/hyperlink" Target="consultantplus://offline/ref=12EC38DBF20B0AB8DC2FE4583F710872EF96B9438AE1D93CDEE41BEA55267880FE92AFC2B31E012FAFB8602A3Dd4M" TargetMode="External"/><Relationship Id="rId37" Type="http://schemas.openxmlformats.org/officeDocument/2006/relationships/hyperlink" Target="consultantplus://offline/ref=12EC38DBF20B0AB8DC2FFA55291D5F7FE895E44A82E6D06D85B81DBD0A767ED5BED2A997F05A0C2D3Ad7M" TargetMode="External"/><Relationship Id="rId53" Type="http://schemas.openxmlformats.org/officeDocument/2006/relationships/hyperlink" Target="consultantplus://offline/ref=12EC38DBF20B0AB8DC2FE4583F710872EF96B9438AE1D93CDEE41BEA55267880FE92AFC2B31E012FAFB8602C3Dd6M" TargetMode="External"/><Relationship Id="rId58" Type="http://schemas.openxmlformats.org/officeDocument/2006/relationships/hyperlink" Target="consultantplus://offline/ref=12EC38DBF20B0AB8DC2FE4583F710872EF96B9438AE1D93CDEE41BEA55267880FE92AFC2B31E012FAFB8602F3Dd3M" TargetMode="External"/><Relationship Id="rId74" Type="http://schemas.openxmlformats.org/officeDocument/2006/relationships/hyperlink" Target="consultantplus://offline/ref=12EC38DBF20B0AB8DC2FE4583F710872EF96B9438AE1D93CDEE41BEA55267880FE92AFC2B31E012FAFB8602E3DdBM" TargetMode="External"/><Relationship Id="rId79" Type="http://schemas.openxmlformats.org/officeDocument/2006/relationships/hyperlink" Target="consultantplus://offline/ref=12EC38DBF20B0AB8DC2FFA55291D5F7FEB95EE4A8DE8D06D85B81DBD0A767ED5BED2A997F135d2M" TargetMode="External"/><Relationship Id="rId5" Type="http://schemas.openxmlformats.org/officeDocument/2006/relationships/hyperlink" Target="consultantplus://offline/ref=12EC38DBF20B0AB8DC2FE4583F710872EF96B9438AE1D93CDEE41BEA55267880FE92AFC2B31E012FAFB860283Dd7M" TargetMode="External"/><Relationship Id="rId90" Type="http://schemas.openxmlformats.org/officeDocument/2006/relationships/hyperlink" Target="consultantplus://offline/ref=12EC38DBF20B0AB8DC2FE4583F710872EF96B9438AE1D93CDEE41BEA55267880FE92AFC2B31E012FAFB860213DdAM" TargetMode="External"/><Relationship Id="rId95" Type="http://schemas.openxmlformats.org/officeDocument/2006/relationships/hyperlink" Target="consultantplus://offline/ref=12EC38DBF20B0AB8DC2FE4583F710872EF96B9438AE1D93CDEE41BEA55267880FE92AFC2B31E012FAFB860203Dd1M" TargetMode="External"/><Relationship Id="rId22" Type="http://schemas.openxmlformats.org/officeDocument/2006/relationships/hyperlink" Target="consultantplus://offline/ref=12EC38DBF20B0AB8DC2FE4583F710872EF96B9438AE1D93CDEE41BEA55267880FE92AFC2B31E012FAFB8602B3Dd1M" TargetMode="External"/><Relationship Id="rId27" Type="http://schemas.openxmlformats.org/officeDocument/2006/relationships/hyperlink" Target="consultantplus://offline/ref=12EC38DBF20B0AB8DC2FFA55291D5F7FEB9FE7468BE6D06D85B81DBD0A37d6M" TargetMode="External"/><Relationship Id="rId43" Type="http://schemas.openxmlformats.org/officeDocument/2006/relationships/hyperlink" Target="consultantplus://offline/ref=12EC38DBF20B0AB8DC2FE4583F710872EF96B9438CE5DC3FD1E746E05D7F7482F99DF0D5B4570D2EAFB86232d9M" TargetMode="External"/><Relationship Id="rId48" Type="http://schemas.openxmlformats.org/officeDocument/2006/relationships/hyperlink" Target="consultantplus://offline/ref=12EC38DBF20B0AB8DC2FE4583F710872EF96B9438AE1D93CDEE41BEA55267880FE92AFC2B31E012FAFB8602D3Dd5M" TargetMode="External"/><Relationship Id="rId64" Type="http://schemas.openxmlformats.org/officeDocument/2006/relationships/hyperlink" Target="consultantplus://offline/ref=12EC38DBF20B0AB8DC2FE4583F710872EF96B9438AE1D93CDEE41BEA55267880FE92AFC2B31E012FAFB8602F3DdAM" TargetMode="External"/><Relationship Id="rId69" Type="http://schemas.openxmlformats.org/officeDocument/2006/relationships/hyperlink" Target="consultantplus://offline/ref=12EC38DBF20B0AB8DC2FE4583F710872EF96B9438AE1D93CDEE41BEA55267880FE92AFC2B31E012FAFB8602E3Dd7M" TargetMode="External"/><Relationship Id="rId80" Type="http://schemas.openxmlformats.org/officeDocument/2006/relationships/hyperlink" Target="consultantplus://offline/ref=12EC38DBF20B0AB8DC2FE4583F710872EF96B9438AE1D93CDEE41BEA55267880FE92AFC2B31E012FAFB860213Dd0M" TargetMode="External"/><Relationship Id="rId85" Type="http://schemas.openxmlformats.org/officeDocument/2006/relationships/hyperlink" Target="consultantplus://offline/ref=12EC38DBF20B0AB8DC2FE4583F710872EF96B9438AE1D93CDEE41BEA55267880FE92AFC2B31E012FAFB860213Dd4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12EC38DBF20B0AB8DC2FFA55291D5F7FEB95E44B8CE8D06D85B81DBD0A37d6M" TargetMode="External"/><Relationship Id="rId17" Type="http://schemas.openxmlformats.org/officeDocument/2006/relationships/hyperlink" Target="consultantplus://offline/ref=12EC38DBF20B0AB8DC2FE4583F710872EF96B9438AE1D939D1EA1BEA55267880FE92AFC2B31E012FAFB8672F3Dd1M" TargetMode="External"/><Relationship Id="rId25" Type="http://schemas.openxmlformats.org/officeDocument/2006/relationships/hyperlink" Target="consultantplus://offline/ref=12EC38DBF20B0AB8DC2FE4583F710872EF96B9438AE0D339DDE81BEA55267880FE92AFC2B31E012FAFB8612E3DdBM" TargetMode="External"/><Relationship Id="rId33" Type="http://schemas.openxmlformats.org/officeDocument/2006/relationships/hyperlink" Target="consultantplus://offline/ref=12EC38DBF20B0AB8DC2FE4583F710872EF96B9438AE1D93CDEE41BEA55267880FE92AFC2B31E012FAFB8602A3Dd5M" TargetMode="External"/><Relationship Id="rId38" Type="http://schemas.openxmlformats.org/officeDocument/2006/relationships/hyperlink" Target="consultantplus://offline/ref=12EC38DBF20B0AB8DC2FE4583F710872EF96B9438AE0D339DDE81BEA55267880FE92AFC2B31E012FAFB861213DdAM" TargetMode="External"/><Relationship Id="rId46" Type="http://schemas.openxmlformats.org/officeDocument/2006/relationships/hyperlink" Target="consultantplus://offline/ref=12EC38DBF20B0AB8DC2FE4583F710872EF96B9438AE1D93CDEE41BEA55267880FE92AFC2B31E012FAFB8602D3Dd6M" TargetMode="External"/><Relationship Id="rId59" Type="http://schemas.openxmlformats.org/officeDocument/2006/relationships/hyperlink" Target="consultantplus://offline/ref=12EC38DBF20B0AB8DC2FE4583F710872EF96B9438AE1D93CDEE41BEA55267880FE92AFC2B31E012FAFB8602F3Dd0M" TargetMode="External"/><Relationship Id="rId67" Type="http://schemas.openxmlformats.org/officeDocument/2006/relationships/hyperlink" Target="consultantplus://offline/ref=12EC38DBF20B0AB8DC2FFA55291D5F7FEB95EE4A8DE8D06D85B81DBD0A767ED5BED2A997F05A0F2B3AdBM" TargetMode="External"/><Relationship Id="rId20" Type="http://schemas.openxmlformats.org/officeDocument/2006/relationships/hyperlink" Target="consultantplus://offline/ref=12EC38DBF20B0AB8DC2FE4583F710872EF96B9438AE1D93CDEE41BEA55267880FE92AFC2B31E012FAFB8602B3Dd2M" TargetMode="External"/><Relationship Id="rId41" Type="http://schemas.openxmlformats.org/officeDocument/2006/relationships/hyperlink" Target="consultantplus://offline/ref=12EC38DBF20B0AB8DC2FE4583F710872EF96B9438AE1D93CDEE41BEA55267880FE92AFC2B31E012FAFB8602D3Dd3M" TargetMode="External"/><Relationship Id="rId54" Type="http://schemas.openxmlformats.org/officeDocument/2006/relationships/hyperlink" Target="consultantplus://offline/ref=12EC38DBF20B0AB8DC2FE4583F710872EF96B9438AE0D339DDE81BEA55267880FE92AFC2B31E012FAFB861203Dd0M" TargetMode="External"/><Relationship Id="rId62" Type="http://schemas.openxmlformats.org/officeDocument/2006/relationships/hyperlink" Target="consultantplus://offline/ref=12EC38DBF20B0AB8DC2FE4583F710872EF96B9438AE1D93CDEE41BEA55267880FE92AFC2B31E012FAFB8602F3Dd7M" TargetMode="External"/><Relationship Id="rId70" Type="http://schemas.openxmlformats.org/officeDocument/2006/relationships/hyperlink" Target="consultantplus://offline/ref=12EC38DBF20B0AB8DC2FFA55291D5F7FEA9DE34F82E9D06D85B81DBD0A767ED5BED2A995F35830dBM" TargetMode="External"/><Relationship Id="rId75" Type="http://schemas.openxmlformats.org/officeDocument/2006/relationships/hyperlink" Target="consultantplus://offline/ref=12EC38DBF20B0AB8DC2FE4583F710872EF96B9438AE1D93CDEE41BEA55267880FE92AFC2B31E012FAFB860213Dd2M" TargetMode="External"/><Relationship Id="rId83" Type="http://schemas.openxmlformats.org/officeDocument/2006/relationships/hyperlink" Target="consultantplus://offline/ref=12EC38DBF20B0AB8DC2FE4583F710872EF96B9438AE1D93CDEE41BEA55267880FE92AFC2B31E012FAFB860213Dd6M" TargetMode="External"/><Relationship Id="rId88" Type="http://schemas.openxmlformats.org/officeDocument/2006/relationships/hyperlink" Target="consultantplus://offline/ref=12EC38DBF20B0AB8DC2FE4583F710872EF96B9438AE0D339DDE81BEA55267880FE92AFC2B31E012FAFB860293Dd1M" TargetMode="External"/><Relationship Id="rId91" Type="http://schemas.openxmlformats.org/officeDocument/2006/relationships/hyperlink" Target="consultantplus://offline/ref=12EC38DBF20B0AB8DC2FE4583F710872EF96B9438AE1D93CDEE41BEA55267880FE92AFC2B31E012FAFB860213DdBM" TargetMode="External"/><Relationship Id="rId96" Type="http://schemas.openxmlformats.org/officeDocument/2006/relationships/hyperlink" Target="consultantplus://offline/ref=12EC38DBF20B0AB8DC2FE4583F710872EF96B9438AE1D93EDFEC1BEA55267880FE92AFC2B31E012FAFB863283Dd6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2EC38DBF20B0AB8DC2FFA55291D5F7FEB95EE4A8DE8D06D85B81DBD0A767ED5BED2A997F05A0C273AdBM" TargetMode="External"/><Relationship Id="rId15" Type="http://schemas.openxmlformats.org/officeDocument/2006/relationships/hyperlink" Target="consultantplus://offline/ref=12EC38DBF20B0AB8DC2FFA55291D5F7FEB95E04B80B6876FD4ED133Bd8M" TargetMode="External"/><Relationship Id="rId23" Type="http://schemas.openxmlformats.org/officeDocument/2006/relationships/hyperlink" Target="consultantplus://offline/ref=12EC38DBF20B0AB8DC2FFA55291D5F7FEB95EE4A8DE8D06D85B81DBD0A767ED5BED2A9923Fd3M" TargetMode="External"/><Relationship Id="rId28" Type="http://schemas.openxmlformats.org/officeDocument/2006/relationships/hyperlink" Target="consultantplus://offline/ref=12EC38DBF20B0AB8DC2FFA55291D5F7FEB95EE4A8DE8D06D85B81DBD0A767ED5BED2A939d7M" TargetMode="External"/><Relationship Id="rId36" Type="http://schemas.openxmlformats.org/officeDocument/2006/relationships/hyperlink" Target="consultantplus://offline/ref=12EC38DBF20B0AB8DC2FFA55291D5F7FE895E44A82E6D06D85B81DBD0A767ED5BED2A997F05A0C2F3AdDM" TargetMode="External"/><Relationship Id="rId49" Type="http://schemas.openxmlformats.org/officeDocument/2006/relationships/hyperlink" Target="consultantplus://offline/ref=12EC38DBF20B0AB8DC2FE4583F710872EF96B9438AE1D93CDEE41BEA55267880FE92AFC2B31E012FAFB8602D3DdBM" TargetMode="External"/><Relationship Id="rId57" Type="http://schemas.openxmlformats.org/officeDocument/2006/relationships/hyperlink" Target="consultantplus://offline/ref=12EC38DBF20B0AB8DC2FE4583F710872EF96B9438AE1D93CDEE41BEA55267880FE92AFC2B31E012FAFB8602C3DdBM" TargetMode="External"/><Relationship Id="rId10" Type="http://schemas.openxmlformats.org/officeDocument/2006/relationships/hyperlink" Target="consultantplus://offline/ref=12EC38DBF20B0AB8DC2FE4583F710872EF96B9438AE1D93CDEE41BEA55267880FE92AFC2B31E012FAFB860283Dd4M" TargetMode="External"/><Relationship Id="rId31" Type="http://schemas.openxmlformats.org/officeDocument/2006/relationships/hyperlink" Target="consultantplus://offline/ref=12EC38DBF20B0AB8DC2FE4583F710872EF96B9438AE1D93CDEE41BEA55267880FE92AFC2B31E012FAFB8602A3Dd7M" TargetMode="External"/><Relationship Id="rId44" Type="http://schemas.openxmlformats.org/officeDocument/2006/relationships/hyperlink" Target="consultantplus://offline/ref=12EC38DBF20B0AB8DC2FE4583F710872EF96B9438AE0D339DDE81BEA55267880FE92AFC2B31E012FAFB861213DdBM" TargetMode="External"/><Relationship Id="rId52" Type="http://schemas.openxmlformats.org/officeDocument/2006/relationships/hyperlink" Target="consultantplus://offline/ref=12EC38DBF20B0AB8DC2FE4583F710872EF96B9438AE1D93CDEE41BEA55267880FE92AFC2B31E012FAFB8602C3Dd0M" TargetMode="External"/><Relationship Id="rId60" Type="http://schemas.openxmlformats.org/officeDocument/2006/relationships/hyperlink" Target="consultantplus://offline/ref=12EC38DBF20B0AB8DC2FE4583F710872EF96B9438AE1D93CDEE41BEA55267880FE92AFC2B31E012FAFB8602F3Dd1M" TargetMode="External"/><Relationship Id="rId65" Type="http://schemas.openxmlformats.org/officeDocument/2006/relationships/hyperlink" Target="consultantplus://offline/ref=12EC38DBF20B0AB8DC2FE4583F710872EF96B9438AE1D93CDEE41BEA55267880FE92AFC2B31E012FAFB8602E3Dd2M" TargetMode="External"/><Relationship Id="rId73" Type="http://schemas.openxmlformats.org/officeDocument/2006/relationships/hyperlink" Target="consultantplus://offline/ref=12EC38DBF20B0AB8DC2FE4583F710872EF96B9438AE1D93CDEE41BEA55267880FE92AFC2B31E012FAFB8602E3DdAM" TargetMode="External"/><Relationship Id="rId78" Type="http://schemas.openxmlformats.org/officeDocument/2006/relationships/hyperlink" Target="consultantplus://offline/ref=12EC38DBF20B0AB8DC2FE4583F710872EF96B9438AE0D339DDE81BEA55267880FE92AFC2B31E012FAFB861203Dd5M" TargetMode="External"/><Relationship Id="rId81" Type="http://schemas.openxmlformats.org/officeDocument/2006/relationships/hyperlink" Target="consultantplus://offline/ref=12EC38DBF20B0AB8DC2FE4583F710872EF96B9438AE1D93CDEE41BEA55267880FE92AFC2B31E012FAFB860213Dd0M" TargetMode="External"/><Relationship Id="rId86" Type="http://schemas.openxmlformats.org/officeDocument/2006/relationships/hyperlink" Target="consultantplus://offline/ref=12EC38DBF20B0AB8DC2FE4583F710872EF96B9438AE1D93CDEE41BEA55267880FE92AFC2B31E012FAFB860213Dd5M" TargetMode="External"/><Relationship Id="rId94" Type="http://schemas.openxmlformats.org/officeDocument/2006/relationships/hyperlink" Target="consultantplus://offline/ref=12EC38DBF20B0AB8DC2FE4583F710872EF96B9438AE0D339DDE81BEA55267880FE92AFC2B31E012FAFB860283Dd3M" TargetMode="External"/><Relationship Id="rId4" Type="http://schemas.openxmlformats.org/officeDocument/2006/relationships/hyperlink" Target="consultantplus://offline/ref=12EC38DBF20B0AB8DC2FE4583F710872EF96B9438AE0D339DDE81BEA55267880FE92AFC2B31E012FAFB8612E3Dd6M" TargetMode="External"/><Relationship Id="rId9" Type="http://schemas.openxmlformats.org/officeDocument/2006/relationships/hyperlink" Target="consultantplus://offline/ref=12EC38DBF20B0AB8DC2FFA55291D5F7FEB95EE4A8DE8D06D85B81DBD0A767ED5BED2A997F05A0C273AdBM" TargetMode="External"/><Relationship Id="rId13" Type="http://schemas.openxmlformats.org/officeDocument/2006/relationships/hyperlink" Target="consultantplus://offline/ref=12EC38DBF20B0AB8DC2FFA55291D5F7FEA9DE34F8CE3D06D85B81DBD0A767ED5BED2A997F05A0B293AdAM" TargetMode="External"/><Relationship Id="rId18" Type="http://schemas.openxmlformats.org/officeDocument/2006/relationships/hyperlink" Target="consultantplus://offline/ref=12EC38DBF20B0AB8DC2FE4583F710872EF96B9438AE1D93EDFEC1BEA55267880FE92AFC2B31E012FAFB8632A3Dd4M" TargetMode="External"/><Relationship Id="rId39" Type="http://schemas.openxmlformats.org/officeDocument/2006/relationships/hyperlink" Target="consultantplus://offline/ref=12EC38DBF20B0AB8DC2FE4583F710872EF96B9438AE1D93CDEE41BEA55267880FE92AFC2B31E012FAFB8602A3DdBM" TargetMode="External"/><Relationship Id="rId34" Type="http://schemas.openxmlformats.org/officeDocument/2006/relationships/hyperlink" Target="consultantplus://offline/ref=12EC38DBF20B0AB8DC2FFA55291D5F7FEB9DE44D8BE1D06D85B81DBD0A767ED5BED2A997F05A0C2F3AdAM" TargetMode="External"/><Relationship Id="rId50" Type="http://schemas.openxmlformats.org/officeDocument/2006/relationships/hyperlink" Target="consultantplus://offline/ref=12EC38DBF20B0AB8DC2FE4583F710872EF96B9438AE1D93CDEE41BEA55267880FE92AFC2B31E012FAFB8602C3Dd2M" TargetMode="External"/><Relationship Id="rId55" Type="http://schemas.openxmlformats.org/officeDocument/2006/relationships/hyperlink" Target="consultantplus://offline/ref=12EC38DBF20B0AB8DC2FE4583F710872EF96B9438AE1D93CDEE41BEA55267880FE92AFC2B31E012FAFB8602C3Dd4M" TargetMode="External"/><Relationship Id="rId76" Type="http://schemas.openxmlformats.org/officeDocument/2006/relationships/hyperlink" Target="consultantplus://offline/ref=12EC38DBF20B0AB8DC2FE4583F710872EF96B9438AE0D339DDE81BEA55267880FE92AFC2B31E012FAFB861203Dd1M" TargetMode="External"/><Relationship Id="rId97" Type="http://schemas.openxmlformats.org/officeDocument/2006/relationships/fontTable" Target="fontTable.xml"/><Relationship Id="rId7" Type="http://schemas.openxmlformats.org/officeDocument/2006/relationships/hyperlink" Target="consultantplus://offline/ref=12EC38DBF20B0AB8DC2FE4583F710872EF96B9438AE0D339DDE81BEA55267880FE92AFC2B31E012FAFB8612E3Dd6M" TargetMode="External"/><Relationship Id="rId71" Type="http://schemas.openxmlformats.org/officeDocument/2006/relationships/hyperlink" Target="consultantplus://offline/ref=12EC38DBF20B0AB8DC2FE4583F710872EF96B9438AE1DB33DEED1BEA55267880FE92AFC2B31E012FAFB8672D3Dd0M" TargetMode="External"/><Relationship Id="rId92" Type="http://schemas.openxmlformats.org/officeDocument/2006/relationships/hyperlink" Target="consultantplus://offline/ref=12EC38DBF20B0AB8DC2FE4583F710872EF96B9438AE0D339DDE81BEA55267880FE92AFC2B31E012FAFB860293Dd4M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12EC38DBF20B0AB8DC2FFA55291D5F7FEB95EE4A8DE8D06D85B81DBD0A767ED5BED2A939d2M" TargetMode="External"/><Relationship Id="rId24" Type="http://schemas.openxmlformats.org/officeDocument/2006/relationships/hyperlink" Target="consultantplus://offline/ref=12EC38DBF20B0AB8DC2FE4583F710872EF96B9438AE1D93CDEE41BEA55267880FE92AFC2B31E012FAFB8602A3Dd3M" TargetMode="External"/><Relationship Id="rId40" Type="http://schemas.openxmlformats.org/officeDocument/2006/relationships/hyperlink" Target="consultantplus://offline/ref=12EC38DBF20B0AB8DC2FE4583F710872EF96B9438AE1D93CDEE41BEA55267880FE92AFC2B31E012FAFB8602D3Dd2M" TargetMode="External"/><Relationship Id="rId45" Type="http://schemas.openxmlformats.org/officeDocument/2006/relationships/hyperlink" Target="consultantplus://offline/ref=12EC38DBF20B0AB8DC2FE4583F710872EF96B9438AE1D93CDEE41BEA55267880FE92AFC2B31E012FAFB8602D3Dd1M" TargetMode="External"/><Relationship Id="rId66" Type="http://schemas.openxmlformats.org/officeDocument/2006/relationships/hyperlink" Target="consultantplus://offline/ref=12EC38DBF20B0AB8DC2FE4583F710872EF96B9438AE1D93CDEE41BEA55267880FE92AFC2B31E012FAFB8602E3Dd0M" TargetMode="External"/><Relationship Id="rId87" Type="http://schemas.openxmlformats.org/officeDocument/2006/relationships/hyperlink" Target="consultantplus://offline/ref=12EC38DBF20B0AB8DC2FE4583F710872EF96B9438AE0D339DDE81BEA55267880FE92AFC2B31E012FAFB860293Dd0M" TargetMode="External"/><Relationship Id="rId61" Type="http://schemas.openxmlformats.org/officeDocument/2006/relationships/hyperlink" Target="consultantplus://offline/ref=12EC38DBF20B0AB8DC2FFA55291D5F7FEB95EE4A8DE8D06D85B81DBD0A767ED5BED2A994F435dEM" TargetMode="External"/><Relationship Id="rId82" Type="http://schemas.openxmlformats.org/officeDocument/2006/relationships/hyperlink" Target="consultantplus://offline/ref=12EC38DBF20B0AB8DC2FE4583F710872EF96B9438AE1D93CDEE41BEA55267880FE92AFC2B31E012FAFB860213Dd1M" TargetMode="External"/><Relationship Id="rId19" Type="http://schemas.openxmlformats.org/officeDocument/2006/relationships/hyperlink" Target="consultantplus://offline/ref=12EC38DBF20B0AB8DC2FE4583F710872EF96B94382E5DA39D1E746E05D7F74823Fd9M" TargetMode="External"/><Relationship Id="rId14" Type="http://schemas.openxmlformats.org/officeDocument/2006/relationships/hyperlink" Target="consultantplus://offline/ref=12EC38DBF20B0AB8DC2FFA55291D5F7FEA9DE34F8CE3D06D85B81DBD0A767ED5BED2A997F05A0B293AdAM" TargetMode="External"/><Relationship Id="rId30" Type="http://schemas.openxmlformats.org/officeDocument/2006/relationships/hyperlink" Target="consultantplus://offline/ref=12EC38DBF20B0AB8DC2FE4583F710872EF96B9438AE1D93CDEE41BEA55267880FE92AFC2B31E012FAFB8602A3Dd6M" TargetMode="External"/><Relationship Id="rId35" Type="http://schemas.openxmlformats.org/officeDocument/2006/relationships/hyperlink" Target="consultantplus://offline/ref=12EC38DBF20B0AB8DC2FE4583F710872EF96B9438AE0D339DDE81BEA55267880FE92AFC2B31E012FAFB861213Dd1M" TargetMode="External"/><Relationship Id="rId56" Type="http://schemas.openxmlformats.org/officeDocument/2006/relationships/hyperlink" Target="consultantplus://offline/ref=12EC38DBF20B0AB8DC2FE4583F710872EF96B9438AE1D93CDEE41BEA55267880FE92AFC2B31E012FAFB8602C3DdAM" TargetMode="External"/><Relationship Id="rId77" Type="http://schemas.openxmlformats.org/officeDocument/2006/relationships/hyperlink" Target="consultantplus://offline/ref=12EC38DBF20B0AB8DC2FE4583F710872EF96B9438AE1D93CDEE41BEA55267880FE92AFC2B31E012FAFB860213Dd3M" TargetMode="External"/><Relationship Id="rId8" Type="http://schemas.openxmlformats.org/officeDocument/2006/relationships/hyperlink" Target="consultantplus://offline/ref=12EC38DBF20B0AB8DC2FE4583F710872EF96B9438AE1D93CDEE41BEA55267880FE92AFC2B31E012FAFB860283Dd7M" TargetMode="External"/><Relationship Id="rId51" Type="http://schemas.openxmlformats.org/officeDocument/2006/relationships/hyperlink" Target="consultantplus://offline/ref=12EC38DBF20B0AB8DC2FE4583F710872EF96B9438AE1D93CDEE41BEA55267880FE92AFC2B31E012FAFB8602C3Dd3M" TargetMode="External"/><Relationship Id="rId72" Type="http://schemas.openxmlformats.org/officeDocument/2006/relationships/hyperlink" Target="consultantplus://offline/ref=12EC38DBF20B0AB8DC2FE4583F710872EF96B9438AE1D93CDEE41BEA55267880FE92AFC2B31E012FAFB8602E3Dd4M" TargetMode="External"/><Relationship Id="rId93" Type="http://schemas.openxmlformats.org/officeDocument/2006/relationships/hyperlink" Target="consultantplus://offline/ref=12EC38DBF20B0AB8DC2FE4583F710872EF96B9438AE1D93CDEE41BEA55267880FE92AFC2B31E012FAFB860203Dd3M" TargetMode="External"/><Relationship Id="rId9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15690</Words>
  <Characters>89439</Characters>
  <Application>Microsoft Office Word</Application>
  <DocSecurity>0</DocSecurity>
  <Lines>745</Lines>
  <Paragraphs>209</Paragraphs>
  <ScaleCrop>false</ScaleCrop>
  <Company/>
  <LinksUpToDate>false</LinksUpToDate>
  <CharactersWithSpaces>104920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as_antipina</dc:creator>
  <cp:keywords/>
  <dc:description/>
  <cp:lastModifiedBy>as_antipina</cp:lastModifiedBy>
  <cp:revision>1</cp:revision>
  <dcterms:created xsi:type="dcterms:W3CDTF">2018-09-11T12:29:00Z</dcterms:created>
  <dcterms:modified xsi:type="dcterms:W3CDTF">2018-09-11T12:30:00Z</dcterms:modified>
</cp:coreProperties>
</file>